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D07" w:rsidRPr="008B0895" w:rsidRDefault="00575D07" w:rsidP="008B0895">
      <w:pPr>
        <w:pStyle w:val="SCH"/>
        <w:numPr>
          <w:ilvl w:val="0"/>
          <w:numId w:val="0"/>
        </w:numPr>
        <w:spacing w:before="120" w:line="240" w:lineRule="auto"/>
        <w:outlineLvl w:val="0"/>
        <w:rPr>
          <w:b w:val="0"/>
          <w:bCs/>
          <w:i w:val="0"/>
          <w:sz w:val="22"/>
          <w:szCs w:val="22"/>
          <w:lang w:eastAsia="ru-RU"/>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bookmarkEnd w:id="4"/>
      <w:r w:rsidR="008B0895" w:rsidRPr="008B0895">
        <w:rPr>
          <w:b w:val="0"/>
          <w:i w:val="0"/>
        </w:rPr>
        <w:t xml:space="preserve"> </w:t>
      </w:r>
      <w:r w:rsidR="004E1FAE">
        <w:rPr>
          <w:b w:val="0"/>
          <w:i w:val="0"/>
        </w:rPr>
        <w:t>____</w:t>
      </w:r>
      <w:r w:rsidR="003D7457">
        <w:rPr>
          <w:b w:val="0"/>
          <w:i w:val="0"/>
        </w:rPr>
        <w:t xml:space="preserve">  к договору подряда №</w:t>
      </w:r>
      <w:r w:rsidR="00363876">
        <w:rPr>
          <w:b w:val="0"/>
          <w:i w:val="0"/>
        </w:rPr>
        <w:t xml:space="preserve"> </w:t>
      </w:r>
      <w:r w:rsidR="000C1167">
        <w:rPr>
          <w:b w:val="0"/>
          <w:i w:val="0"/>
        </w:rPr>
        <w:t>____</w:t>
      </w:r>
      <w:r w:rsidR="00363876">
        <w:rPr>
          <w:b w:val="0"/>
          <w:i w:val="0"/>
        </w:rPr>
        <w:t xml:space="preserve"> </w:t>
      </w:r>
      <w:r w:rsidR="003D7457">
        <w:rPr>
          <w:b w:val="0"/>
          <w:i w:val="0"/>
        </w:rPr>
        <w:t>от «</w:t>
      </w:r>
      <w:r w:rsidR="00363876">
        <w:rPr>
          <w:b w:val="0"/>
          <w:i w:val="0"/>
        </w:rPr>
        <w:t>_____</w:t>
      </w:r>
      <w:r w:rsidR="003D7457">
        <w:rPr>
          <w:b w:val="0"/>
          <w:i w:val="0"/>
        </w:rPr>
        <w:t xml:space="preserve">» </w:t>
      </w:r>
      <w:r w:rsidR="000C1167">
        <w:rPr>
          <w:b w:val="0"/>
          <w:i w:val="0"/>
        </w:rPr>
        <w:t>_____</w:t>
      </w:r>
      <w:r w:rsidR="00363876">
        <w:rPr>
          <w:b w:val="0"/>
          <w:i w:val="0"/>
        </w:rPr>
        <w:t xml:space="preserve"> </w:t>
      </w:r>
      <w:r w:rsidR="00892CDE">
        <w:rPr>
          <w:b w:val="0"/>
          <w:i w:val="0"/>
        </w:rPr>
        <w:t>202</w:t>
      </w:r>
      <w:r w:rsidR="000A53E9">
        <w:rPr>
          <w:b w:val="0"/>
          <w:i w:val="0"/>
        </w:rPr>
        <w:t>__</w:t>
      </w:r>
      <w:r w:rsidRPr="009A5076">
        <w:rPr>
          <w:b w:val="0"/>
          <w:i w:val="0"/>
        </w:rPr>
        <w:t xml:space="preserve"> г</w:t>
      </w:r>
      <w:r w:rsidR="00340B82">
        <w:rPr>
          <w:b w:val="0"/>
          <w:i w:val="0"/>
        </w:rPr>
        <w:t>.</w:t>
      </w:r>
      <w:r w:rsidRPr="009A5076">
        <w:rPr>
          <w:b w:val="0"/>
          <w:bCs/>
          <w:i w:val="0"/>
          <w:sz w:val="22"/>
          <w:szCs w:val="22"/>
          <w:lang w:eastAsia="ru-RU"/>
        </w:rPr>
        <w:br/>
      </w:r>
    </w:p>
    <w:p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rsidR="00575D07" w:rsidRPr="00575D07" w:rsidRDefault="00575D07" w:rsidP="00575D07">
      <w:pPr>
        <w:pStyle w:val="SCH"/>
        <w:numPr>
          <w:ilvl w:val="0"/>
          <w:numId w:val="0"/>
        </w:numPr>
        <w:spacing w:before="120" w:line="240" w:lineRule="auto"/>
        <w:jc w:val="center"/>
        <w:outlineLvl w:val="0"/>
        <w:rPr>
          <w:i w:val="0"/>
        </w:rPr>
      </w:pPr>
    </w:p>
    <w:p w:rsidR="00575D07" w:rsidRPr="00910FD5" w:rsidRDefault="002B5961" w:rsidP="000C34D5">
      <w:pPr>
        <w:suppressAutoHyphens/>
        <w:spacing w:before="120"/>
        <w:ind w:firstLine="709"/>
        <w:jc w:val="both"/>
        <w:rPr>
          <w:spacing w:val="-3"/>
          <w:sz w:val="24"/>
          <w:szCs w:val="24"/>
        </w:rPr>
      </w:pPr>
      <w:r w:rsidRPr="00EE7513">
        <w:rPr>
          <w:sz w:val="24"/>
          <w:szCs w:val="24"/>
        </w:rPr>
        <w:t>Общество с Ограниченной Ответственностью «Иркутска</w:t>
      </w:r>
      <w:r>
        <w:rPr>
          <w:sz w:val="24"/>
          <w:szCs w:val="24"/>
        </w:rPr>
        <w:t>я Энергосбытовая компания</w:t>
      </w:r>
      <w:r w:rsidRPr="003C4DC1">
        <w:rPr>
          <w:sz w:val="24"/>
          <w:szCs w:val="24"/>
        </w:rPr>
        <w:t>»</w:t>
      </w:r>
      <w:r w:rsidRPr="00EE7513">
        <w:rPr>
          <w:sz w:val="24"/>
          <w:szCs w:val="24"/>
        </w:rPr>
        <w:t xml:space="preserve"> (ООО «Иркутскэнергосбыт»), именуемое в дальнейшем </w:t>
      </w:r>
      <w:r w:rsidRPr="00EE7513">
        <w:rPr>
          <w:b/>
          <w:sz w:val="24"/>
          <w:szCs w:val="24"/>
        </w:rPr>
        <w:t>«Заказчик»</w:t>
      </w:r>
      <w:r w:rsidRPr="00EE7513">
        <w:rPr>
          <w:sz w:val="24"/>
          <w:szCs w:val="24"/>
        </w:rPr>
        <w:t xml:space="preserve">, в лице </w:t>
      </w:r>
      <w:r>
        <w:rPr>
          <w:sz w:val="24"/>
          <w:szCs w:val="24"/>
        </w:rPr>
        <w:t>главного инженера Герасименко Олега Николаевича, действующег</w:t>
      </w:r>
      <w:r w:rsidR="00892CDE">
        <w:rPr>
          <w:sz w:val="24"/>
          <w:szCs w:val="24"/>
        </w:rPr>
        <w:t>о на основании доверенности №187 от 05.04.2021</w:t>
      </w:r>
      <w:r>
        <w:rPr>
          <w:sz w:val="24"/>
          <w:szCs w:val="24"/>
        </w:rPr>
        <w:t xml:space="preserve"> г. с одной стороны,  и </w:t>
      </w:r>
      <w:r w:rsidR="000C1167" w:rsidRPr="000C1167">
        <w:rPr>
          <w:sz w:val="24"/>
          <w:szCs w:val="24"/>
        </w:rPr>
        <w:t>_____________________________,  именуемое в дальнейшем «Подрядчик», в лице ______________________, действующего на  основании ________________</w:t>
      </w:r>
      <w:r w:rsidR="00897E72" w:rsidRPr="00897E72">
        <w:rPr>
          <w:sz w:val="24"/>
          <w:szCs w:val="24"/>
        </w:rPr>
        <w:t xml:space="preserve">, </w:t>
      </w:r>
      <w:r w:rsidR="007571D0" w:rsidRPr="00EE7513">
        <w:rPr>
          <w:sz w:val="24"/>
          <w:szCs w:val="24"/>
        </w:rPr>
        <w:t>с другой стороны</w:t>
      </w:r>
      <w:r w:rsidR="00575D07" w:rsidRPr="00910FD5">
        <w:rPr>
          <w:sz w:val="24"/>
          <w:szCs w:val="24"/>
        </w:rPr>
        <w:t>,</w:t>
      </w:r>
      <w:r w:rsidR="000C34D5" w:rsidRPr="00897E72">
        <w:rPr>
          <w:sz w:val="24"/>
          <w:szCs w:val="24"/>
        </w:rPr>
        <w:t xml:space="preserve"> </w:t>
      </w:r>
      <w:r w:rsidR="00575D07" w:rsidRPr="00897E72">
        <w:rPr>
          <w:sz w:val="24"/>
          <w:szCs w:val="24"/>
        </w:rPr>
        <w:t>заключили настоящее соглашение (далее – «Соглашение») к До</w:t>
      </w:r>
      <w:r w:rsidR="000C34D5" w:rsidRPr="00897E72">
        <w:rPr>
          <w:sz w:val="24"/>
          <w:szCs w:val="24"/>
        </w:rPr>
        <w:t xml:space="preserve">говору подряда </w:t>
      </w:r>
      <w:r w:rsidR="003D7457">
        <w:rPr>
          <w:sz w:val="24"/>
          <w:szCs w:val="24"/>
        </w:rPr>
        <w:t>№</w:t>
      </w:r>
      <w:r w:rsidR="00363876">
        <w:rPr>
          <w:sz w:val="24"/>
          <w:szCs w:val="24"/>
        </w:rPr>
        <w:t xml:space="preserve"> </w:t>
      </w:r>
      <w:r w:rsidR="000C1167">
        <w:rPr>
          <w:sz w:val="24"/>
          <w:szCs w:val="24"/>
        </w:rPr>
        <w:t>______</w:t>
      </w:r>
      <w:r w:rsidR="000C34D5" w:rsidRPr="00897E72">
        <w:rPr>
          <w:sz w:val="24"/>
          <w:szCs w:val="24"/>
        </w:rPr>
        <w:t xml:space="preserve"> от «</w:t>
      </w:r>
      <w:r w:rsidR="00363876">
        <w:rPr>
          <w:sz w:val="24"/>
          <w:szCs w:val="24"/>
        </w:rPr>
        <w:t>_____</w:t>
      </w:r>
      <w:r w:rsidR="000C34D5" w:rsidRPr="00897E72">
        <w:rPr>
          <w:sz w:val="24"/>
          <w:szCs w:val="24"/>
        </w:rPr>
        <w:t>»</w:t>
      </w:r>
      <w:r w:rsidR="00575D07" w:rsidRPr="00897E72">
        <w:rPr>
          <w:sz w:val="24"/>
          <w:szCs w:val="24"/>
        </w:rPr>
        <w:t xml:space="preserve"> </w:t>
      </w:r>
      <w:r w:rsidR="000C1167">
        <w:rPr>
          <w:sz w:val="24"/>
          <w:szCs w:val="24"/>
        </w:rPr>
        <w:t>_______</w:t>
      </w:r>
      <w:r>
        <w:rPr>
          <w:sz w:val="24"/>
          <w:szCs w:val="24"/>
        </w:rPr>
        <w:t xml:space="preserve"> </w:t>
      </w:r>
      <w:r w:rsidR="00892CDE">
        <w:rPr>
          <w:spacing w:val="4"/>
          <w:sz w:val="24"/>
          <w:szCs w:val="24"/>
        </w:rPr>
        <w:t>202</w:t>
      </w:r>
      <w:r w:rsidR="000A53E9">
        <w:rPr>
          <w:spacing w:val="4"/>
          <w:sz w:val="24"/>
          <w:szCs w:val="24"/>
        </w:rPr>
        <w:t>__</w:t>
      </w:r>
      <w:r w:rsidR="000C34D5" w:rsidRPr="00910FD5">
        <w:rPr>
          <w:spacing w:val="4"/>
          <w:sz w:val="24"/>
          <w:szCs w:val="24"/>
        </w:rPr>
        <w:t xml:space="preserve"> г. </w:t>
      </w:r>
      <w:r w:rsidR="00575D07" w:rsidRPr="00910FD5">
        <w:rPr>
          <w:spacing w:val="4"/>
          <w:sz w:val="24"/>
          <w:szCs w:val="24"/>
        </w:rPr>
        <w:t>(далее – «</w:t>
      </w:r>
      <w:r w:rsidR="00575D07" w:rsidRPr="00910FD5">
        <w:rPr>
          <w:b/>
          <w:spacing w:val="4"/>
          <w:sz w:val="24"/>
          <w:szCs w:val="24"/>
        </w:rPr>
        <w:t>Договор</w:t>
      </w:r>
      <w:r w:rsidR="00575D07" w:rsidRPr="00910FD5">
        <w:rPr>
          <w:spacing w:val="4"/>
          <w:sz w:val="24"/>
          <w:szCs w:val="24"/>
        </w:rPr>
        <w:t>») о нижеследующем</w:t>
      </w:r>
      <w:r w:rsidR="00575D07" w:rsidRPr="00910FD5">
        <w:rPr>
          <w:spacing w:val="-5"/>
          <w:sz w:val="24"/>
          <w:szCs w:val="24"/>
        </w:rPr>
        <w:t>:</w:t>
      </w:r>
    </w:p>
    <w:p w:rsidR="00575D07" w:rsidRPr="00575D07" w:rsidRDefault="00575D07" w:rsidP="00575D07">
      <w:pPr>
        <w:ind w:left="357"/>
        <w:jc w:val="center"/>
        <w:rPr>
          <w:b/>
          <w:bCs/>
          <w:iCs/>
          <w:cap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7"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337719">
        <w:rPr>
          <w:b w:val="0"/>
          <w:i w:val="0"/>
          <w:color w:val="auto"/>
          <w:sz w:val="24"/>
          <w:szCs w:val="24"/>
        </w:rPr>
        <w:t>рядке, предусмотренном пунктами 10.1- 10.2</w:t>
      </w:r>
      <w:r w:rsidRPr="00575D07">
        <w:rPr>
          <w:b w:val="0"/>
          <w:i w:val="0"/>
          <w:color w:val="auto"/>
          <w:sz w:val="24"/>
          <w:szCs w:val="24"/>
        </w:rPr>
        <w:t xml:space="preserve"> Договора.</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Руководитель Подрядчика обязан ознакомить с настоящим Соглашением своих работников, а также привлекаемые Субподрядные организации.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 xml:space="preserve">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w:t>
      </w:r>
      <w:r w:rsidRPr="00575D07">
        <w:rPr>
          <w:b w:val="0"/>
          <w:i w:val="0"/>
          <w:color w:val="auto"/>
          <w:sz w:val="24"/>
          <w:szCs w:val="24"/>
        </w:rPr>
        <w:lastRenderedPageBreak/>
        <w:t>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575D07" w:rsidRPr="00575D07" w:rsidRDefault="00575D07" w:rsidP="00575D07">
      <w:pPr>
        <w:tabs>
          <w:tab w:val="num" w:pos="180"/>
          <w:tab w:val="num" w:pos="960"/>
          <w:tab w:val="left" w:pos="1080"/>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w:t>
      </w:r>
      <w:r w:rsidRPr="00575D07">
        <w:rPr>
          <w:b w:val="0"/>
          <w:i w:val="0"/>
          <w:color w:val="auto"/>
          <w:sz w:val="24"/>
          <w:szCs w:val="24"/>
        </w:rPr>
        <w:lastRenderedPageBreak/>
        <w:t>осуществления контроля и проверок, выполнять их обоснованные требования.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Подрядчику запрещается: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утечки потребляемых видов энергоресурсов;</w:t>
      </w:r>
    </w:p>
    <w:p w:rsidR="00575D07"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8B0895" w:rsidRPr="00575D07" w:rsidRDefault="008B0895" w:rsidP="00575D07">
      <w:pPr>
        <w:tabs>
          <w:tab w:val="left" w:pos="900"/>
          <w:tab w:val="num" w:pos="1211"/>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rsid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rsidR="00CC61A6" w:rsidRPr="00575D07" w:rsidRDefault="00CC61A6" w:rsidP="00CC61A6">
      <w:pPr>
        <w:pStyle w:val="a6"/>
        <w:tabs>
          <w:tab w:val="left" w:pos="1134"/>
        </w:tabs>
        <w:ind w:left="567"/>
        <w:rPr>
          <w:b w:val="0"/>
          <w:i w:val="0"/>
          <w:color w:val="auto"/>
          <w:sz w:val="24"/>
          <w:szCs w:val="24"/>
        </w:rPr>
      </w:pP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 xml:space="preserve">Работники Подрядчика должны обязательно применять застегнутые </w:t>
      </w:r>
      <w:r w:rsidRPr="00575D07">
        <w:rPr>
          <w:b w:val="0"/>
          <w:i w:val="0"/>
          <w:color w:val="auto"/>
          <w:sz w:val="24"/>
          <w:szCs w:val="24"/>
        </w:rPr>
        <w:lastRenderedPageBreak/>
        <w:t>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r w:rsidRPr="00575D07">
        <w:rPr>
          <w:sz w:val="24"/>
          <w:szCs w:val="24"/>
        </w:rPr>
        <w:t xml:space="preserve"> </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ручным инструментом ударного действия;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предрейсовый медицинский осмотр водителей;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осмотры транспортных средств перед выездом на линию перед началом работ.</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8B0895"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lastRenderedPageBreak/>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Осведомленность</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8"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575D07" w:rsidRPr="00575D07" w:rsidRDefault="00575D07" w:rsidP="00575D07">
      <w:pPr>
        <w:tabs>
          <w:tab w:val="left" w:pos="993"/>
          <w:tab w:val="left" w:pos="1134"/>
          <w:tab w:val="left" w:pos="1276"/>
          <w:tab w:val="left" w:pos="1985"/>
        </w:tabs>
        <w:ind w:firstLine="540"/>
        <w:jc w:val="both"/>
        <w:rPr>
          <w:bC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w:t>
      </w:r>
      <w:r w:rsidRPr="00575D07">
        <w:rPr>
          <w:b w:val="0"/>
          <w:i w:val="0"/>
          <w:color w:val="auto"/>
          <w:sz w:val="24"/>
          <w:szCs w:val="24"/>
        </w:rPr>
        <w:lastRenderedPageBreak/>
        <w:t>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Размер штрафа, выплачиваемый Подрядчиком, определяется Приложением </w:t>
      </w:r>
      <w:r w:rsidRPr="00575D07">
        <w:rPr>
          <w:b w:val="0"/>
          <w:i w:val="0"/>
          <w:color w:val="auto"/>
          <w:sz w:val="24"/>
          <w:szCs w:val="24"/>
        </w:rPr>
        <w:fldChar w:fldCharType="begin"/>
      </w:r>
      <w:r w:rsidRPr="00575D07">
        <w:rPr>
          <w:b w:val="0"/>
          <w:i w:val="0"/>
          <w:color w:val="auto"/>
          <w:sz w:val="24"/>
          <w:szCs w:val="24"/>
        </w:rPr>
        <w:instrText xml:space="preserve"> REF RefSCH7_No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 </w:t>
      </w:r>
      <w:r w:rsidRPr="00575D07">
        <w:rPr>
          <w:b w:val="0"/>
          <w:i w:val="0"/>
          <w:color w:val="auto"/>
          <w:sz w:val="24"/>
          <w:szCs w:val="24"/>
        </w:rPr>
        <w:fldChar w:fldCharType="end"/>
      </w:r>
      <w:r w:rsidR="00B401DC">
        <w:rPr>
          <w:b w:val="0"/>
          <w:i w:val="0"/>
          <w:color w:val="auto"/>
          <w:sz w:val="24"/>
          <w:szCs w:val="24"/>
        </w:rPr>
        <w:t>11</w:t>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окружающей среде в результате действий </w:t>
      </w:r>
      <w:bookmarkStart w:id="5" w:name="_GoBack"/>
      <w:bookmarkEnd w:id="5"/>
      <w:r w:rsidRPr="00575D07">
        <w:rPr>
          <w:b w:val="0"/>
          <w:i w:val="0"/>
          <w:color w:val="auto"/>
          <w:sz w:val="24"/>
          <w:szCs w:val="24"/>
        </w:rPr>
        <w:t xml:space="preserve">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575D07" w:rsidRPr="00575D07" w:rsidRDefault="00575D07" w:rsidP="00575D07">
      <w:pPr>
        <w:ind w:firstLine="708"/>
        <w:jc w:val="both"/>
        <w:rPr>
          <w:rFonts w:eastAsia="Calibri"/>
          <w:color w:val="000000"/>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rsidR="00D92359" w:rsidRPr="00D92359" w:rsidRDefault="00D92359" w:rsidP="00D92359">
      <w:pPr>
        <w:spacing w:before="120" w:after="120"/>
        <w:ind w:left="357"/>
        <w:rPr>
          <w:b/>
          <w:sz w:val="24"/>
          <w:szCs w:val="24"/>
        </w:rPr>
      </w:pPr>
      <w:r w:rsidRPr="00D92359">
        <w:rPr>
          <w:b/>
          <w:sz w:val="24"/>
          <w:szCs w:val="24"/>
        </w:rPr>
        <w:t>Заказчик:</w:t>
      </w:r>
      <w:r w:rsidRPr="00D92359">
        <w:rPr>
          <w:b/>
          <w:sz w:val="24"/>
          <w:szCs w:val="24"/>
        </w:rPr>
        <w:tab/>
      </w:r>
      <w:r w:rsidRPr="00D92359">
        <w:rPr>
          <w:b/>
          <w:sz w:val="24"/>
          <w:szCs w:val="24"/>
        </w:rPr>
        <w:tab/>
      </w:r>
      <w:r w:rsidRPr="00D92359">
        <w:rPr>
          <w:b/>
          <w:sz w:val="24"/>
          <w:szCs w:val="24"/>
        </w:rPr>
        <w:tab/>
      </w:r>
      <w:r w:rsidRPr="00D92359">
        <w:rPr>
          <w:b/>
          <w:sz w:val="24"/>
          <w:szCs w:val="24"/>
        </w:rPr>
        <w:tab/>
      </w:r>
      <w:r w:rsidRPr="00D92359">
        <w:rPr>
          <w:b/>
          <w:sz w:val="24"/>
          <w:szCs w:val="24"/>
        </w:rPr>
        <w:tab/>
      </w:r>
      <w:r w:rsidRPr="00D92359">
        <w:rPr>
          <w:b/>
          <w:sz w:val="24"/>
          <w:szCs w:val="24"/>
        </w:rPr>
        <w:tab/>
      </w:r>
      <w:r w:rsidRPr="00D92359">
        <w:rPr>
          <w:b/>
          <w:sz w:val="24"/>
          <w:szCs w:val="24"/>
        </w:rPr>
        <w:tab/>
        <w:t>Подрядчик:</w:t>
      </w:r>
    </w:p>
    <w:p w:rsidR="00D92359" w:rsidRPr="00D92359" w:rsidRDefault="00D92359" w:rsidP="00D92359">
      <w:pPr>
        <w:spacing w:before="120" w:after="120"/>
        <w:ind w:left="357"/>
        <w:rPr>
          <w:sz w:val="24"/>
          <w:szCs w:val="24"/>
        </w:rPr>
      </w:pPr>
      <w:r w:rsidRPr="00D92359">
        <w:rPr>
          <w:sz w:val="24"/>
          <w:szCs w:val="24"/>
        </w:rPr>
        <w:t xml:space="preserve">Главный инженер ООО «Иркутскэнергосбыт»                </w:t>
      </w:r>
    </w:p>
    <w:p w:rsidR="00D92359" w:rsidRPr="00D92359" w:rsidRDefault="00D92359" w:rsidP="00D92359">
      <w:pPr>
        <w:spacing w:before="120" w:after="120"/>
        <w:ind w:left="357"/>
        <w:rPr>
          <w:sz w:val="24"/>
          <w:szCs w:val="24"/>
        </w:rPr>
      </w:pPr>
    </w:p>
    <w:p w:rsidR="00D92359" w:rsidRPr="00D92359" w:rsidRDefault="00D92359" w:rsidP="00D92359">
      <w:pPr>
        <w:spacing w:before="120" w:after="120"/>
        <w:ind w:left="357"/>
        <w:rPr>
          <w:sz w:val="24"/>
          <w:szCs w:val="24"/>
        </w:rPr>
      </w:pPr>
      <w:r w:rsidRPr="00D92359">
        <w:rPr>
          <w:sz w:val="24"/>
          <w:szCs w:val="24"/>
        </w:rPr>
        <w:t>______________ О.Н. Герасименко                                          _______________</w:t>
      </w:r>
    </w:p>
    <w:p w:rsidR="00D92359" w:rsidRPr="00D92359" w:rsidRDefault="00D92359" w:rsidP="00D92359">
      <w:pPr>
        <w:spacing w:before="120" w:after="120"/>
        <w:ind w:left="357"/>
        <w:rPr>
          <w:sz w:val="24"/>
          <w:szCs w:val="24"/>
        </w:rPr>
      </w:pPr>
      <w:r w:rsidRPr="00D92359">
        <w:rPr>
          <w:sz w:val="24"/>
          <w:szCs w:val="24"/>
        </w:rPr>
        <w:t>М.П.</w:t>
      </w:r>
      <w:r w:rsidRPr="00D92359">
        <w:rPr>
          <w:sz w:val="24"/>
          <w:szCs w:val="24"/>
        </w:rPr>
        <w:tab/>
      </w:r>
      <w:r w:rsidRPr="00D92359">
        <w:rPr>
          <w:sz w:val="24"/>
          <w:szCs w:val="24"/>
        </w:rPr>
        <w:tab/>
      </w:r>
      <w:r w:rsidRPr="00D92359">
        <w:rPr>
          <w:sz w:val="24"/>
          <w:szCs w:val="24"/>
        </w:rPr>
        <w:tab/>
      </w:r>
      <w:r w:rsidRPr="00D92359">
        <w:rPr>
          <w:sz w:val="24"/>
          <w:szCs w:val="24"/>
        </w:rPr>
        <w:tab/>
      </w:r>
      <w:r w:rsidRPr="00D92359">
        <w:rPr>
          <w:sz w:val="24"/>
          <w:szCs w:val="24"/>
        </w:rPr>
        <w:tab/>
      </w:r>
      <w:r w:rsidRPr="00D92359">
        <w:rPr>
          <w:sz w:val="24"/>
          <w:szCs w:val="24"/>
        </w:rPr>
        <w:tab/>
      </w:r>
      <w:r w:rsidRPr="00D92359">
        <w:rPr>
          <w:sz w:val="24"/>
          <w:szCs w:val="24"/>
        </w:rPr>
        <w:tab/>
      </w:r>
      <w:r w:rsidRPr="00D92359">
        <w:rPr>
          <w:sz w:val="24"/>
          <w:szCs w:val="24"/>
        </w:rPr>
        <w:tab/>
        <w:t>М.П.</w:t>
      </w:r>
    </w:p>
    <w:p w:rsidR="00575D07" w:rsidRPr="00575D07" w:rsidRDefault="00575D07" w:rsidP="00575D07">
      <w:pPr>
        <w:spacing w:before="120" w:after="120"/>
        <w:rPr>
          <w:b/>
          <w:i/>
          <w:sz w:val="24"/>
          <w:szCs w:val="24"/>
        </w:rPr>
        <w:sectPr w:rsidR="00575D07" w:rsidRPr="00575D07" w:rsidSect="00CC61A6">
          <w:pgSz w:w="11906" w:h="16838" w:code="9"/>
          <w:pgMar w:top="284" w:right="851" w:bottom="568" w:left="1701" w:header="709" w:footer="709" w:gutter="0"/>
          <w:cols w:space="708"/>
          <w:docGrid w:linePitch="360"/>
        </w:sectPr>
      </w:pPr>
    </w:p>
    <w:p w:rsidR="00CA5C05" w:rsidRDefault="00CA5C05" w:rsidP="00DD2A8B"/>
    <w:sectPr w:rsidR="00CA5C0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11AD" w:rsidRDefault="007211AD" w:rsidP="00DD2A8B">
      <w:r>
        <w:separator/>
      </w:r>
    </w:p>
  </w:endnote>
  <w:endnote w:type="continuationSeparator" w:id="0">
    <w:p w:rsidR="007211AD" w:rsidRDefault="007211AD" w:rsidP="00DD2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11AD" w:rsidRDefault="007211AD" w:rsidP="00DD2A8B">
      <w:r>
        <w:separator/>
      </w:r>
    </w:p>
  </w:footnote>
  <w:footnote w:type="continuationSeparator" w:id="0">
    <w:p w:rsidR="007211AD" w:rsidRDefault="007211AD" w:rsidP="00DD2A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EF"/>
    <w:rsid w:val="00043601"/>
    <w:rsid w:val="00076C01"/>
    <w:rsid w:val="000A53E9"/>
    <w:rsid w:val="000C1167"/>
    <w:rsid w:val="000C34D5"/>
    <w:rsid w:val="00114BDF"/>
    <w:rsid w:val="00153A02"/>
    <w:rsid w:val="002B5961"/>
    <w:rsid w:val="00337719"/>
    <w:rsid w:val="00340B82"/>
    <w:rsid w:val="00340CEF"/>
    <w:rsid w:val="00363876"/>
    <w:rsid w:val="003D7457"/>
    <w:rsid w:val="004E1FAE"/>
    <w:rsid w:val="00575D07"/>
    <w:rsid w:val="005A29AE"/>
    <w:rsid w:val="005D6696"/>
    <w:rsid w:val="00626555"/>
    <w:rsid w:val="0063792C"/>
    <w:rsid w:val="006E15E6"/>
    <w:rsid w:val="006E5843"/>
    <w:rsid w:val="007211AD"/>
    <w:rsid w:val="007571D0"/>
    <w:rsid w:val="0088115F"/>
    <w:rsid w:val="00892CDE"/>
    <w:rsid w:val="00897E72"/>
    <w:rsid w:val="008B0895"/>
    <w:rsid w:val="00910FD5"/>
    <w:rsid w:val="009E7404"/>
    <w:rsid w:val="00A17152"/>
    <w:rsid w:val="00A87592"/>
    <w:rsid w:val="00B401DC"/>
    <w:rsid w:val="00CA5C05"/>
    <w:rsid w:val="00CB3377"/>
    <w:rsid w:val="00CC61A6"/>
    <w:rsid w:val="00CF5894"/>
    <w:rsid w:val="00D82219"/>
    <w:rsid w:val="00D92359"/>
    <w:rsid w:val="00DB43C8"/>
    <w:rsid w:val="00DD2A8B"/>
    <w:rsid w:val="00E423C6"/>
    <w:rsid w:val="00E553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4D6DA"/>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 w:type="paragraph" w:styleId="a7">
    <w:name w:val="header"/>
    <w:basedOn w:val="a"/>
    <w:link w:val="a8"/>
    <w:uiPriority w:val="99"/>
    <w:unhideWhenUsed/>
    <w:rsid w:val="00DD2A8B"/>
    <w:pPr>
      <w:tabs>
        <w:tab w:val="center" w:pos="4677"/>
        <w:tab w:val="right" w:pos="9355"/>
      </w:tabs>
    </w:pPr>
  </w:style>
  <w:style w:type="character" w:customStyle="1" w:styleId="a8">
    <w:name w:val="Верхний колонтитул Знак"/>
    <w:basedOn w:val="a0"/>
    <w:link w:val="a7"/>
    <w:uiPriority w:val="99"/>
    <w:rsid w:val="00DD2A8B"/>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DD2A8B"/>
    <w:pPr>
      <w:tabs>
        <w:tab w:val="center" w:pos="4677"/>
        <w:tab w:val="right" w:pos="9355"/>
      </w:tabs>
    </w:pPr>
  </w:style>
  <w:style w:type="character" w:customStyle="1" w:styleId="aa">
    <w:name w:val="Нижний колонтитул Знак"/>
    <w:basedOn w:val="a0"/>
    <w:link w:val="a9"/>
    <w:uiPriority w:val="99"/>
    <w:rsid w:val="00DD2A8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kutskenergo.ru/qa/6458.html" TargetMode="External"/><Relationship Id="rId3" Type="http://schemas.openxmlformats.org/officeDocument/2006/relationships/settings" Target="settings.xml"/><Relationship Id="rId7" Type="http://schemas.openxmlformats.org/officeDocument/2006/relationships/hyperlink" Target="http://www.irkutskenergo.ru/qa/645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7</Pages>
  <Words>2597</Words>
  <Characters>14807</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Калинина Оксана Владимировна</cp:lastModifiedBy>
  <cp:revision>50</cp:revision>
  <dcterms:created xsi:type="dcterms:W3CDTF">2020-05-27T08:45:00Z</dcterms:created>
  <dcterms:modified xsi:type="dcterms:W3CDTF">2022-06-08T00:41:00Z</dcterms:modified>
</cp:coreProperties>
</file>