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8C8E" w14:textId="77777777" w:rsidR="00506A4B" w:rsidRDefault="00506A4B" w:rsidP="00506A4B">
      <w:pPr>
        <w:pStyle w:val="1"/>
        <w:rPr>
          <w:rFonts w:ascii="Times New Roman" w:hAnsi="Times New Roman" w:cs="Times New Roman"/>
          <w:sz w:val="20"/>
        </w:rPr>
      </w:pPr>
      <w:r w:rsidRPr="0038590A">
        <w:rPr>
          <w:rFonts w:ascii="Times New Roman" w:hAnsi="Times New Roman" w:cs="Times New Roman"/>
          <w:sz w:val="20"/>
        </w:rPr>
        <w:t>Договор</w:t>
      </w:r>
      <w:r>
        <w:rPr>
          <w:rFonts w:ascii="Times New Roman" w:hAnsi="Times New Roman" w:cs="Times New Roman"/>
          <w:sz w:val="20"/>
        </w:rPr>
        <w:t xml:space="preserve"> теплоснабжения и горячего водоснабжения </w:t>
      </w:r>
      <w:r w:rsidRPr="006A4B4D">
        <w:rPr>
          <w:rFonts w:ascii="Times New Roman" w:hAnsi="Times New Roman" w:cs="Times New Roman"/>
          <w:sz w:val="20"/>
        </w:rPr>
        <w:t>№ _______</w:t>
      </w:r>
    </w:p>
    <w:p w14:paraId="5960EC7D" w14:textId="77777777" w:rsidR="00506A4B" w:rsidRPr="00861D91" w:rsidRDefault="00506A4B" w:rsidP="00506A4B">
      <w:pPr>
        <w:jc w:val="center"/>
        <w:rPr>
          <w:b/>
          <w:bCs/>
        </w:rPr>
      </w:pPr>
      <w:r>
        <w:rPr>
          <w:b/>
          <w:bCs/>
        </w:rPr>
        <w:t xml:space="preserve">с собственником нежилого помещения в многоквартирном доме </w:t>
      </w:r>
    </w:p>
    <w:p w14:paraId="765D6D7F" w14:textId="77777777" w:rsidR="00506A4B" w:rsidRPr="008411E8" w:rsidRDefault="00506A4B" w:rsidP="00506A4B"/>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1"/>
        <w:gridCol w:w="4273"/>
        <w:gridCol w:w="4273"/>
      </w:tblGrid>
      <w:tr w:rsidR="00506A4B" w:rsidRPr="00C1776E" w14:paraId="609ECE3D" w14:textId="77777777" w:rsidTr="003D4335">
        <w:tc>
          <w:tcPr>
            <w:tcW w:w="2761" w:type="dxa"/>
            <w:vAlign w:val="center"/>
          </w:tcPr>
          <w:p w14:paraId="793E852A" w14:textId="77777777" w:rsidR="00506A4B" w:rsidRPr="00C1776E" w:rsidRDefault="00506A4B" w:rsidP="00506A4B">
            <w:pPr>
              <w:numPr>
                <w:ilvl w:val="0"/>
                <w:numId w:val="6"/>
              </w:numPr>
              <w:tabs>
                <w:tab w:val="left" w:pos="720"/>
              </w:tabs>
              <w:ind w:right="-149"/>
              <w:rPr>
                <w:bCs/>
                <w:sz w:val="18"/>
                <w:szCs w:val="18"/>
              </w:rPr>
            </w:pPr>
            <w:r w:rsidRPr="00C1776E">
              <w:rPr>
                <w:bCs/>
                <w:sz w:val="18"/>
                <w:szCs w:val="18"/>
              </w:rPr>
              <w:t>Дата заключен</w:t>
            </w:r>
            <w:r>
              <w:rPr>
                <w:bCs/>
                <w:sz w:val="18"/>
                <w:szCs w:val="18"/>
              </w:rPr>
              <w:t>ия Договора «___»_____________</w:t>
            </w:r>
            <w:r w:rsidRPr="00C1776E">
              <w:rPr>
                <w:bCs/>
                <w:sz w:val="18"/>
                <w:szCs w:val="18"/>
              </w:rPr>
              <w:t xml:space="preserve"> 201__г.</w:t>
            </w:r>
          </w:p>
        </w:tc>
        <w:tc>
          <w:tcPr>
            <w:tcW w:w="8546" w:type="dxa"/>
            <w:gridSpan w:val="2"/>
            <w:vAlign w:val="center"/>
          </w:tcPr>
          <w:p w14:paraId="6E8788FA" w14:textId="77777777" w:rsidR="00506A4B" w:rsidRPr="00C1776E" w:rsidRDefault="00506A4B" w:rsidP="003D4335">
            <w:pPr>
              <w:tabs>
                <w:tab w:val="left" w:pos="720"/>
              </w:tabs>
              <w:ind w:left="-67" w:right="-108"/>
              <w:rPr>
                <w:bCs/>
                <w:sz w:val="18"/>
                <w:szCs w:val="18"/>
              </w:rPr>
            </w:pPr>
            <w:r>
              <w:rPr>
                <w:bCs/>
                <w:sz w:val="18"/>
                <w:szCs w:val="18"/>
              </w:rPr>
              <w:t>Место заключения Д</w:t>
            </w:r>
            <w:r w:rsidRPr="00C1776E">
              <w:rPr>
                <w:bCs/>
                <w:sz w:val="18"/>
                <w:szCs w:val="18"/>
              </w:rPr>
              <w:t>оговора г. ______________________________</w:t>
            </w:r>
          </w:p>
        </w:tc>
      </w:tr>
      <w:tr w:rsidR="00506A4B" w:rsidRPr="00C1776E" w14:paraId="40E02A9A" w14:textId="77777777" w:rsidTr="003D4335">
        <w:tc>
          <w:tcPr>
            <w:tcW w:w="2761" w:type="dxa"/>
            <w:vAlign w:val="center"/>
          </w:tcPr>
          <w:p w14:paraId="475AD7E5" w14:textId="77777777" w:rsidR="00506A4B" w:rsidRPr="00C1776E" w:rsidRDefault="00506A4B" w:rsidP="00506A4B">
            <w:pPr>
              <w:numPr>
                <w:ilvl w:val="0"/>
                <w:numId w:val="6"/>
              </w:numPr>
              <w:tabs>
                <w:tab w:val="left" w:pos="720"/>
              </w:tabs>
              <w:ind w:right="-149"/>
              <w:rPr>
                <w:bCs/>
                <w:sz w:val="18"/>
                <w:szCs w:val="18"/>
              </w:rPr>
            </w:pPr>
            <w:r>
              <w:rPr>
                <w:bCs/>
                <w:sz w:val="18"/>
                <w:szCs w:val="18"/>
              </w:rPr>
              <w:t>Единая теплоснабжающая</w:t>
            </w:r>
            <w:r w:rsidRPr="00C1776E">
              <w:rPr>
                <w:bCs/>
                <w:sz w:val="18"/>
                <w:szCs w:val="18"/>
              </w:rPr>
              <w:t xml:space="preserve"> организация</w:t>
            </w:r>
            <w:r>
              <w:rPr>
                <w:bCs/>
                <w:sz w:val="18"/>
                <w:szCs w:val="18"/>
              </w:rPr>
              <w:t xml:space="preserve"> </w:t>
            </w:r>
          </w:p>
        </w:tc>
        <w:tc>
          <w:tcPr>
            <w:tcW w:w="8546" w:type="dxa"/>
            <w:gridSpan w:val="2"/>
          </w:tcPr>
          <w:p w14:paraId="03194EF3" w14:textId="77777777" w:rsidR="00506A4B" w:rsidRPr="00CA4359" w:rsidRDefault="000E33C9" w:rsidP="003D4335">
            <w:pPr>
              <w:tabs>
                <w:tab w:val="left" w:pos="720"/>
              </w:tabs>
              <w:ind w:left="-67" w:right="-108"/>
              <w:rPr>
                <w:bCs/>
                <w:sz w:val="18"/>
                <w:szCs w:val="18"/>
              </w:rPr>
            </w:pPr>
            <w:r>
              <w:rPr>
                <w:bCs/>
                <w:sz w:val="18"/>
                <w:szCs w:val="18"/>
              </w:rPr>
              <w:t>ООО «Байкальская энергетическая компания»  Юридический адрес: 664011</w:t>
            </w:r>
            <w:r w:rsidR="00506A4B" w:rsidRPr="00CA4359">
              <w:rPr>
                <w:bCs/>
                <w:sz w:val="18"/>
                <w:szCs w:val="18"/>
              </w:rPr>
              <w:t>, г</w:t>
            </w:r>
            <w:r>
              <w:rPr>
                <w:bCs/>
                <w:sz w:val="18"/>
                <w:szCs w:val="18"/>
              </w:rPr>
              <w:t xml:space="preserve">. Иркутск, ул. Сухэ-Батора, 3, кабинет 405; </w:t>
            </w:r>
            <w:r w:rsidR="00506A4B" w:rsidRPr="00CA4359">
              <w:rPr>
                <w:bCs/>
                <w:sz w:val="18"/>
                <w:szCs w:val="18"/>
              </w:rPr>
              <w:t xml:space="preserve">Руководитель: генеральный директор </w:t>
            </w:r>
            <w:r w:rsidR="00506A4B">
              <w:rPr>
                <w:bCs/>
                <w:sz w:val="18"/>
                <w:szCs w:val="18"/>
              </w:rPr>
              <w:t>Причко Олег Николаевич</w:t>
            </w:r>
          </w:p>
          <w:p w14:paraId="7CF6832F" w14:textId="77777777" w:rsidR="00506A4B" w:rsidRPr="00CA4359" w:rsidRDefault="00506A4B" w:rsidP="003D4335">
            <w:pPr>
              <w:tabs>
                <w:tab w:val="left" w:pos="720"/>
              </w:tabs>
              <w:ind w:left="-67" w:right="-108"/>
              <w:rPr>
                <w:bCs/>
                <w:sz w:val="18"/>
                <w:szCs w:val="18"/>
              </w:rPr>
            </w:pPr>
            <w:r w:rsidRPr="00CA4359">
              <w:rPr>
                <w:bCs/>
                <w:sz w:val="18"/>
                <w:szCs w:val="18"/>
              </w:rPr>
              <w:t>Адрес отделения: ___________________________________________________________________________</w:t>
            </w:r>
            <w:r>
              <w:rPr>
                <w:bCs/>
                <w:sz w:val="18"/>
                <w:szCs w:val="18"/>
              </w:rPr>
              <w:t>___</w:t>
            </w:r>
          </w:p>
          <w:p w14:paraId="1813AA26" w14:textId="77777777" w:rsidR="00506A4B" w:rsidRPr="00CA4359" w:rsidRDefault="00506A4B" w:rsidP="003D4335">
            <w:pPr>
              <w:tabs>
                <w:tab w:val="left" w:pos="720"/>
              </w:tabs>
              <w:ind w:left="-67" w:right="-108"/>
              <w:rPr>
                <w:bCs/>
                <w:sz w:val="18"/>
                <w:szCs w:val="18"/>
              </w:rPr>
            </w:pPr>
            <w:r w:rsidRPr="00CA4359">
              <w:rPr>
                <w:bCs/>
                <w:sz w:val="18"/>
                <w:szCs w:val="18"/>
              </w:rPr>
              <w:t>Грузоотправитель: р/сч_</w:t>
            </w:r>
            <w:r>
              <w:rPr>
                <w:bCs/>
                <w:sz w:val="18"/>
                <w:szCs w:val="18"/>
              </w:rPr>
              <w:t>_____________________________</w:t>
            </w:r>
            <w:r w:rsidRPr="00CA4359">
              <w:rPr>
                <w:bCs/>
                <w:sz w:val="18"/>
                <w:szCs w:val="18"/>
              </w:rPr>
              <w:t xml:space="preserve"> к/сч__________________________________</w:t>
            </w:r>
            <w:r>
              <w:rPr>
                <w:bCs/>
                <w:sz w:val="18"/>
                <w:szCs w:val="18"/>
              </w:rPr>
              <w:t>______</w:t>
            </w:r>
          </w:p>
          <w:p w14:paraId="457338F7" w14:textId="77777777" w:rsidR="00506A4B" w:rsidRPr="00CA4359" w:rsidRDefault="00506A4B" w:rsidP="003D4335">
            <w:pPr>
              <w:tabs>
                <w:tab w:val="left" w:pos="720"/>
              </w:tabs>
              <w:ind w:left="-67" w:right="-108"/>
              <w:rPr>
                <w:bCs/>
                <w:sz w:val="18"/>
                <w:szCs w:val="18"/>
              </w:rPr>
            </w:pPr>
            <w:r w:rsidRPr="00CA4359">
              <w:rPr>
                <w:bCs/>
                <w:sz w:val="18"/>
                <w:szCs w:val="18"/>
              </w:rPr>
              <w:t>БИК______________тел. __________________ режим работы: _____________________________________</w:t>
            </w:r>
            <w:r>
              <w:rPr>
                <w:bCs/>
                <w:sz w:val="18"/>
                <w:szCs w:val="18"/>
              </w:rPr>
              <w:t>____</w:t>
            </w:r>
          </w:p>
          <w:p w14:paraId="705D284E" w14:textId="77777777" w:rsidR="00506A4B" w:rsidRPr="00C1776E" w:rsidRDefault="00506A4B" w:rsidP="003D4335">
            <w:pPr>
              <w:tabs>
                <w:tab w:val="left" w:pos="720"/>
              </w:tabs>
              <w:ind w:left="-67" w:right="-108"/>
              <w:rPr>
                <w:bCs/>
                <w:sz w:val="18"/>
                <w:szCs w:val="18"/>
              </w:rPr>
            </w:pPr>
            <w:r w:rsidRPr="00CA4359">
              <w:rPr>
                <w:bCs/>
                <w:sz w:val="18"/>
                <w:szCs w:val="18"/>
              </w:rPr>
              <w:t xml:space="preserve">Адрес сайта в сети Интернет – </w:t>
            </w:r>
            <w:hyperlink r:id="rId7" w:history="1">
              <w:r w:rsidRPr="00CA4359">
                <w:rPr>
                  <w:rStyle w:val="a6"/>
                  <w:rFonts w:eastAsiaTheme="majorEastAsia"/>
                  <w:bCs/>
                  <w:sz w:val="18"/>
                  <w:szCs w:val="18"/>
                  <w:lang w:val="en-US"/>
                </w:rPr>
                <w:t>www</w:t>
              </w:r>
              <w:r w:rsidRPr="00CA4359">
                <w:rPr>
                  <w:rStyle w:val="a6"/>
                  <w:rFonts w:eastAsiaTheme="majorEastAsia"/>
                  <w:bCs/>
                  <w:sz w:val="18"/>
                  <w:szCs w:val="18"/>
                </w:rPr>
                <w:t>.</w:t>
              </w:r>
              <w:r w:rsidRPr="00CA4359">
                <w:rPr>
                  <w:rStyle w:val="a6"/>
                  <w:rFonts w:eastAsiaTheme="majorEastAsia"/>
                  <w:bCs/>
                  <w:sz w:val="18"/>
                  <w:szCs w:val="18"/>
                  <w:lang w:val="en-US"/>
                </w:rPr>
                <w:t>sbyt</w:t>
              </w:r>
              <w:r w:rsidRPr="00CA4359">
                <w:rPr>
                  <w:rStyle w:val="a6"/>
                  <w:rFonts w:eastAsiaTheme="majorEastAsia"/>
                  <w:bCs/>
                  <w:sz w:val="18"/>
                  <w:szCs w:val="18"/>
                </w:rPr>
                <w:t>.</w:t>
              </w:r>
              <w:r w:rsidRPr="00CA4359">
                <w:rPr>
                  <w:rStyle w:val="a6"/>
                  <w:rFonts w:eastAsiaTheme="majorEastAsia"/>
                  <w:bCs/>
                  <w:sz w:val="18"/>
                  <w:szCs w:val="18"/>
                  <w:lang w:val="en-US"/>
                </w:rPr>
                <w:t>irkutskenergo</w:t>
              </w:r>
              <w:r w:rsidRPr="00CA4359">
                <w:rPr>
                  <w:rStyle w:val="a6"/>
                  <w:rFonts w:eastAsiaTheme="majorEastAsia"/>
                  <w:bCs/>
                  <w:sz w:val="18"/>
                  <w:szCs w:val="18"/>
                </w:rPr>
                <w:t>.</w:t>
              </w:r>
              <w:r w:rsidRPr="00CA4359">
                <w:rPr>
                  <w:rStyle w:val="a6"/>
                  <w:rFonts w:eastAsiaTheme="majorEastAsia"/>
                  <w:bCs/>
                  <w:sz w:val="18"/>
                  <w:szCs w:val="18"/>
                  <w:lang w:val="en-US"/>
                </w:rPr>
                <w:t>ru</w:t>
              </w:r>
            </w:hyperlink>
          </w:p>
        </w:tc>
      </w:tr>
      <w:tr w:rsidR="00506A4B" w:rsidRPr="00C1776E" w14:paraId="7A95DF88" w14:textId="77777777" w:rsidTr="003D4335">
        <w:tc>
          <w:tcPr>
            <w:tcW w:w="2761" w:type="dxa"/>
            <w:vAlign w:val="center"/>
          </w:tcPr>
          <w:p w14:paraId="72CF2FEE" w14:textId="77777777" w:rsidR="00506A4B" w:rsidRPr="00C1776E" w:rsidRDefault="00506A4B" w:rsidP="00506A4B">
            <w:pPr>
              <w:numPr>
                <w:ilvl w:val="0"/>
                <w:numId w:val="6"/>
              </w:numPr>
              <w:tabs>
                <w:tab w:val="left" w:pos="720"/>
              </w:tabs>
              <w:ind w:right="-149"/>
              <w:rPr>
                <w:bCs/>
                <w:sz w:val="18"/>
                <w:szCs w:val="18"/>
              </w:rPr>
            </w:pPr>
            <w:r w:rsidRPr="00C1776E">
              <w:rPr>
                <w:bCs/>
                <w:sz w:val="18"/>
                <w:szCs w:val="18"/>
              </w:rPr>
              <w:t xml:space="preserve">Потребитель </w:t>
            </w:r>
          </w:p>
        </w:tc>
        <w:tc>
          <w:tcPr>
            <w:tcW w:w="8546" w:type="dxa"/>
            <w:gridSpan w:val="2"/>
          </w:tcPr>
          <w:p w14:paraId="116EC370" w14:textId="77777777" w:rsidR="00506A4B" w:rsidRDefault="00506A4B" w:rsidP="003D4335">
            <w:pPr>
              <w:tabs>
                <w:tab w:val="left" w:pos="720"/>
              </w:tabs>
              <w:ind w:left="-67" w:right="-108"/>
              <w:rPr>
                <w:bCs/>
                <w:sz w:val="18"/>
                <w:szCs w:val="18"/>
              </w:rPr>
            </w:pPr>
            <w:r w:rsidRPr="003E4286">
              <w:rPr>
                <w:bCs/>
                <w:sz w:val="18"/>
                <w:szCs w:val="18"/>
              </w:rPr>
              <w:t>______________________________________ в лице ____________________, действующего на основании _____________________</w:t>
            </w:r>
          </w:p>
          <w:p w14:paraId="614C4A78" w14:textId="77777777" w:rsidR="00506A4B" w:rsidRDefault="00506A4B" w:rsidP="003D4335">
            <w:pPr>
              <w:tabs>
                <w:tab w:val="left" w:pos="720"/>
              </w:tabs>
              <w:ind w:left="-67" w:right="-108"/>
              <w:rPr>
                <w:bCs/>
                <w:sz w:val="18"/>
                <w:szCs w:val="18"/>
              </w:rPr>
            </w:pPr>
            <w:r>
              <w:rPr>
                <w:bCs/>
                <w:sz w:val="18"/>
                <w:szCs w:val="18"/>
              </w:rPr>
              <w:t>Юридический и почтовый адреса: ________________________________________________________________</w:t>
            </w:r>
          </w:p>
          <w:p w14:paraId="46D1D2EE" w14:textId="77777777" w:rsidR="00506A4B" w:rsidRPr="003E4286" w:rsidRDefault="00506A4B" w:rsidP="003D4335">
            <w:pPr>
              <w:tabs>
                <w:tab w:val="left" w:pos="720"/>
              </w:tabs>
              <w:ind w:left="-67" w:right="-108"/>
              <w:rPr>
                <w:bCs/>
                <w:sz w:val="18"/>
                <w:szCs w:val="18"/>
              </w:rPr>
            </w:pPr>
            <w:r>
              <w:rPr>
                <w:bCs/>
                <w:sz w:val="18"/>
                <w:szCs w:val="18"/>
              </w:rPr>
              <w:t>р/сч____________________________________ к/сч______________________________________</w:t>
            </w:r>
          </w:p>
        </w:tc>
      </w:tr>
      <w:tr w:rsidR="00506A4B" w:rsidRPr="00C1776E" w14:paraId="604D79BD" w14:textId="77777777" w:rsidTr="003D4335">
        <w:tc>
          <w:tcPr>
            <w:tcW w:w="2761" w:type="dxa"/>
            <w:vAlign w:val="center"/>
          </w:tcPr>
          <w:p w14:paraId="62AD53E6" w14:textId="77777777" w:rsidR="00506A4B" w:rsidRPr="00C1776E" w:rsidRDefault="00506A4B" w:rsidP="00506A4B">
            <w:pPr>
              <w:numPr>
                <w:ilvl w:val="0"/>
                <w:numId w:val="6"/>
              </w:numPr>
              <w:tabs>
                <w:tab w:val="left" w:pos="720"/>
              </w:tabs>
              <w:ind w:right="-149"/>
              <w:rPr>
                <w:bCs/>
                <w:sz w:val="18"/>
                <w:szCs w:val="18"/>
              </w:rPr>
            </w:pPr>
            <w:r>
              <w:rPr>
                <w:bCs/>
                <w:sz w:val="18"/>
                <w:szCs w:val="18"/>
              </w:rPr>
              <w:t>Применимые нормы и д</w:t>
            </w:r>
            <w:r w:rsidRPr="00CA4359">
              <w:rPr>
                <w:bCs/>
                <w:sz w:val="18"/>
                <w:szCs w:val="18"/>
              </w:rPr>
              <w:t>опустимые сокращения по тексту Договора</w:t>
            </w:r>
          </w:p>
        </w:tc>
        <w:tc>
          <w:tcPr>
            <w:tcW w:w="8546" w:type="dxa"/>
            <w:gridSpan w:val="2"/>
            <w:vAlign w:val="center"/>
          </w:tcPr>
          <w:p w14:paraId="2E78832F" w14:textId="77777777" w:rsidR="00506A4B" w:rsidRPr="00732E89" w:rsidRDefault="00506A4B" w:rsidP="003D4335">
            <w:pPr>
              <w:tabs>
                <w:tab w:val="left" w:pos="720"/>
              </w:tabs>
              <w:ind w:left="-67" w:right="-108"/>
              <w:rPr>
                <w:bCs/>
                <w:sz w:val="18"/>
                <w:szCs w:val="18"/>
              </w:rPr>
            </w:pPr>
            <w:r>
              <w:rPr>
                <w:bCs/>
                <w:sz w:val="18"/>
                <w:szCs w:val="18"/>
              </w:rPr>
              <w:t xml:space="preserve">Гражданский кодекс РФ; Федеральный закон РФ от 27.07.2010г. № 190-ФЗ «О теплоснабжении»; </w:t>
            </w:r>
            <w:r w:rsidRPr="003E4286">
              <w:rPr>
                <w:bCs/>
                <w:sz w:val="18"/>
                <w:szCs w:val="18"/>
              </w:rPr>
              <w:t>Правила организации теплоснабжения в Российской Федерации (утв</w:t>
            </w:r>
            <w:r>
              <w:rPr>
                <w:bCs/>
                <w:sz w:val="18"/>
                <w:szCs w:val="18"/>
              </w:rPr>
              <w:t>ерждены</w:t>
            </w:r>
            <w:r w:rsidRPr="003E4286">
              <w:rPr>
                <w:bCs/>
                <w:sz w:val="18"/>
                <w:szCs w:val="18"/>
              </w:rPr>
              <w:t xml:space="preserve"> Постановлением Правительства РФ от 08.08.2012г. № 808)</w:t>
            </w:r>
            <w:r>
              <w:rPr>
                <w:bCs/>
                <w:sz w:val="18"/>
                <w:szCs w:val="18"/>
              </w:rPr>
              <w:t xml:space="preserve"> – П</w:t>
            </w:r>
            <w:r w:rsidRPr="003E4286">
              <w:rPr>
                <w:bCs/>
                <w:sz w:val="18"/>
                <w:szCs w:val="18"/>
              </w:rPr>
              <w:t>равила</w:t>
            </w:r>
            <w:r>
              <w:rPr>
                <w:bCs/>
                <w:sz w:val="18"/>
                <w:szCs w:val="18"/>
              </w:rPr>
              <w:t xml:space="preserve"> 1</w:t>
            </w:r>
            <w:r w:rsidRPr="003E4286">
              <w:rPr>
                <w:bCs/>
                <w:sz w:val="18"/>
                <w:szCs w:val="18"/>
              </w:rPr>
              <w:t xml:space="preserve">; </w:t>
            </w:r>
            <w:r w:rsidRPr="00BE381E">
              <w:rPr>
                <w:bCs/>
                <w:sz w:val="18"/>
                <w:szCs w:val="18"/>
              </w:rPr>
              <w:t xml:space="preserve">Правила предоставления коммунальных услуг собственникам и пользователям помещений в многоквартирных домах и жилых домов </w:t>
            </w:r>
            <w:r>
              <w:rPr>
                <w:bCs/>
                <w:sz w:val="18"/>
                <w:szCs w:val="18"/>
              </w:rPr>
              <w:t>(</w:t>
            </w:r>
            <w:r w:rsidRPr="00BE381E">
              <w:rPr>
                <w:bCs/>
                <w:sz w:val="18"/>
                <w:szCs w:val="18"/>
              </w:rPr>
              <w:t>утверждены постановлением Правительства РФ от 06.05.2011г. № 354</w:t>
            </w:r>
            <w:r>
              <w:rPr>
                <w:bCs/>
                <w:sz w:val="18"/>
                <w:szCs w:val="18"/>
              </w:rPr>
              <w:t>)</w:t>
            </w:r>
            <w:r w:rsidRPr="00BE381E">
              <w:rPr>
                <w:bCs/>
                <w:sz w:val="18"/>
                <w:szCs w:val="18"/>
              </w:rPr>
              <w:t xml:space="preserve"> – Правила</w:t>
            </w:r>
            <w:r>
              <w:rPr>
                <w:bCs/>
                <w:sz w:val="18"/>
                <w:szCs w:val="18"/>
              </w:rPr>
              <w:t xml:space="preserve"> 2</w:t>
            </w:r>
            <w:r w:rsidRPr="00BE381E">
              <w:rPr>
                <w:bCs/>
                <w:sz w:val="18"/>
                <w:szCs w:val="18"/>
              </w:rPr>
              <w:t>;</w:t>
            </w:r>
            <w:r>
              <w:rPr>
                <w:bCs/>
                <w:sz w:val="18"/>
                <w:szCs w:val="18"/>
              </w:rPr>
              <w:t xml:space="preserve"> Правила Предоставления коммунальных услуг гражданам (утверждены Постановлением Правительства РФ от 23.05.2006г. № 307) до момента окончания их действия – Правила 3; </w:t>
            </w:r>
            <w:r w:rsidRPr="003E4286">
              <w:rPr>
                <w:bCs/>
                <w:sz w:val="18"/>
                <w:szCs w:val="18"/>
              </w:rPr>
              <w:t>Правила</w:t>
            </w:r>
            <w:r>
              <w:rPr>
                <w:bCs/>
                <w:sz w:val="18"/>
                <w:szCs w:val="18"/>
              </w:rPr>
              <w:t xml:space="preserve"> коммерческого учета тепловой энергии,</w:t>
            </w:r>
            <w:r w:rsidRPr="003E4286">
              <w:rPr>
                <w:bCs/>
                <w:sz w:val="18"/>
                <w:szCs w:val="18"/>
              </w:rPr>
              <w:t xml:space="preserve"> теплоносителя (</w:t>
            </w:r>
            <w:r>
              <w:rPr>
                <w:bCs/>
                <w:sz w:val="18"/>
                <w:szCs w:val="18"/>
              </w:rPr>
              <w:t>утверждены Постановлением Правительства РФ от 18.11.2013г. № 1034</w:t>
            </w:r>
            <w:r w:rsidRPr="003E4286">
              <w:rPr>
                <w:bCs/>
                <w:sz w:val="18"/>
                <w:szCs w:val="18"/>
              </w:rPr>
              <w:t>);</w:t>
            </w:r>
            <w:r>
              <w:rPr>
                <w:bCs/>
                <w:sz w:val="18"/>
                <w:szCs w:val="18"/>
              </w:rPr>
              <w:t xml:space="preserve"> Правила</w:t>
            </w:r>
            <w:r w:rsidRPr="003E4286">
              <w:rPr>
                <w:bCs/>
                <w:sz w:val="18"/>
                <w:szCs w:val="18"/>
              </w:rPr>
              <w:t xml:space="preserve"> технической эксплуатации тепловых энергоустановок (</w:t>
            </w:r>
            <w:r>
              <w:rPr>
                <w:bCs/>
                <w:sz w:val="18"/>
                <w:szCs w:val="18"/>
              </w:rPr>
              <w:t>утверждены</w:t>
            </w:r>
            <w:r w:rsidRPr="003E4286">
              <w:rPr>
                <w:bCs/>
                <w:sz w:val="18"/>
                <w:szCs w:val="18"/>
              </w:rPr>
              <w:t xml:space="preserve"> приказом Минэнерго РФ 24.03.2003г. № 115)</w:t>
            </w:r>
            <w:r>
              <w:rPr>
                <w:bCs/>
                <w:sz w:val="18"/>
                <w:szCs w:val="18"/>
              </w:rPr>
              <w:t>; Правила</w:t>
            </w:r>
            <w:r w:rsidRPr="00337883">
              <w:rPr>
                <w:bCs/>
                <w:sz w:val="18"/>
                <w:szCs w:val="18"/>
              </w:rPr>
              <w:t xml:space="preserve"> технической эксплуатации электрических станций и сетей (утверждены приказом Минэнерго РФ от 19.06.2003г. № 229)</w:t>
            </w:r>
            <w:r>
              <w:rPr>
                <w:bCs/>
                <w:sz w:val="18"/>
                <w:szCs w:val="18"/>
              </w:rPr>
              <w:t xml:space="preserve">; Многоквартирный дом – МКД; Коллективный (общедомовой) прибор учета – ОДПУ; </w:t>
            </w:r>
            <w:r w:rsidRPr="00732E89">
              <w:rPr>
                <w:bCs/>
                <w:sz w:val="18"/>
                <w:szCs w:val="18"/>
              </w:rPr>
              <w:t>Индивидуальный прибор учета – ИПУ;</w:t>
            </w:r>
            <w:r>
              <w:rPr>
                <w:bCs/>
                <w:sz w:val="18"/>
                <w:szCs w:val="18"/>
              </w:rPr>
              <w:t xml:space="preserve"> Единая теплоснабжающая </w:t>
            </w:r>
            <w:r w:rsidRPr="00732E89">
              <w:rPr>
                <w:bCs/>
                <w:sz w:val="18"/>
                <w:szCs w:val="18"/>
              </w:rPr>
              <w:t>орга</w:t>
            </w:r>
            <w:r>
              <w:rPr>
                <w:bCs/>
                <w:sz w:val="18"/>
                <w:szCs w:val="18"/>
              </w:rPr>
              <w:t>низация – ЕТ</w:t>
            </w:r>
            <w:r w:rsidRPr="00732E89">
              <w:rPr>
                <w:bCs/>
                <w:sz w:val="18"/>
                <w:szCs w:val="18"/>
              </w:rPr>
              <w:t>О</w:t>
            </w:r>
            <w:r>
              <w:rPr>
                <w:bCs/>
                <w:sz w:val="18"/>
                <w:szCs w:val="18"/>
              </w:rPr>
              <w:t>; тепловая энергия (мощность) и горячая вода – тепловая энергия.</w:t>
            </w:r>
          </w:p>
        </w:tc>
      </w:tr>
      <w:tr w:rsidR="00506A4B" w:rsidRPr="00C1776E" w14:paraId="7AB86149" w14:textId="77777777" w:rsidTr="003D4335">
        <w:tc>
          <w:tcPr>
            <w:tcW w:w="2761" w:type="dxa"/>
            <w:vAlign w:val="center"/>
          </w:tcPr>
          <w:p w14:paraId="1744356F" w14:textId="77777777" w:rsidR="00506A4B" w:rsidRPr="00C1776E" w:rsidRDefault="00506A4B" w:rsidP="00506A4B">
            <w:pPr>
              <w:numPr>
                <w:ilvl w:val="0"/>
                <w:numId w:val="6"/>
              </w:numPr>
              <w:tabs>
                <w:tab w:val="left" w:pos="720"/>
              </w:tabs>
              <w:ind w:right="-149"/>
              <w:rPr>
                <w:bCs/>
                <w:sz w:val="18"/>
                <w:szCs w:val="18"/>
              </w:rPr>
            </w:pPr>
            <w:r>
              <w:rPr>
                <w:bCs/>
                <w:sz w:val="18"/>
                <w:szCs w:val="18"/>
              </w:rPr>
              <w:t>Адрес нежилого</w:t>
            </w:r>
            <w:r w:rsidRPr="00C1776E">
              <w:rPr>
                <w:bCs/>
                <w:sz w:val="18"/>
                <w:szCs w:val="18"/>
              </w:rPr>
              <w:t xml:space="preserve"> </w:t>
            </w:r>
            <w:r>
              <w:rPr>
                <w:bCs/>
                <w:sz w:val="18"/>
                <w:szCs w:val="18"/>
              </w:rPr>
              <w:t>помещения в МКД</w:t>
            </w:r>
          </w:p>
        </w:tc>
        <w:tc>
          <w:tcPr>
            <w:tcW w:w="8546" w:type="dxa"/>
            <w:gridSpan w:val="2"/>
            <w:vAlign w:val="center"/>
          </w:tcPr>
          <w:p w14:paraId="2EC29AC6" w14:textId="77777777" w:rsidR="00506A4B" w:rsidRPr="00C1776E" w:rsidRDefault="00506A4B" w:rsidP="003D4335">
            <w:pPr>
              <w:tabs>
                <w:tab w:val="left" w:pos="720"/>
              </w:tabs>
              <w:ind w:left="-67" w:right="-108"/>
              <w:rPr>
                <w:bCs/>
                <w:sz w:val="18"/>
                <w:szCs w:val="18"/>
              </w:rPr>
            </w:pPr>
            <w:r>
              <w:rPr>
                <w:bCs/>
                <w:sz w:val="18"/>
                <w:szCs w:val="18"/>
              </w:rPr>
              <w:t>______________________________________________________________________________________________</w:t>
            </w:r>
          </w:p>
        </w:tc>
      </w:tr>
      <w:tr w:rsidR="00506A4B" w:rsidRPr="0003482E" w14:paraId="6F503D5B" w14:textId="77777777" w:rsidTr="003D4335">
        <w:tc>
          <w:tcPr>
            <w:tcW w:w="2761" w:type="dxa"/>
            <w:vAlign w:val="center"/>
          </w:tcPr>
          <w:p w14:paraId="0E79390A" w14:textId="77777777" w:rsidR="00506A4B" w:rsidRDefault="00506A4B" w:rsidP="00506A4B">
            <w:pPr>
              <w:numPr>
                <w:ilvl w:val="0"/>
                <w:numId w:val="6"/>
              </w:numPr>
              <w:tabs>
                <w:tab w:val="left" w:pos="720"/>
              </w:tabs>
              <w:ind w:right="-149"/>
              <w:rPr>
                <w:bCs/>
                <w:sz w:val="18"/>
                <w:szCs w:val="18"/>
              </w:rPr>
            </w:pPr>
            <w:bookmarkStart w:id="0" w:name="_Ref382991734"/>
            <w:r>
              <w:rPr>
                <w:bCs/>
                <w:sz w:val="18"/>
                <w:szCs w:val="18"/>
              </w:rPr>
              <w:t>Общая площадь нежилого помещения в МКД, м</w:t>
            </w:r>
            <w:r>
              <w:rPr>
                <w:bCs/>
                <w:sz w:val="18"/>
                <w:szCs w:val="18"/>
                <w:vertAlign w:val="superscript"/>
              </w:rPr>
              <w:t>2</w:t>
            </w:r>
            <w:bookmarkEnd w:id="0"/>
          </w:p>
        </w:tc>
        <w:tc>
          <w:tcPr>
            <w:tcW w:w="8546" w:type="dxa"/>
            <w:gridSpan w:val="2"/>
            <w:vAlign w:val="center"/>
          </w:tcPr>
          <w:p w14:paraId="5B8DF080" w14:textId="77777777" w:rsidR="00506A4B" w:rsidRPr="0003482E" w:rsidRDefault="00506A4B" w:rsidP="003D4335">
            <w:pPr>
              <w:tabs>
                <w:tab w:val="left" w:pos="720"/>
              </w:tabs>
              <w:ind w:left="-67" w:right="-108"/>
              <w:rPr>
                <w:bCs/>
                <w:noProof/>
                <w:sz w:val="18"/>
                <w:szCs w:val="18"/>
              </w:rPr>
            </w:pPr>
          </w:p>
        </w:tc>
      </w:tr>
      <w:tr w:rsidR="00506A4B" w:rsidRPr="00C1776E" w14:paraId="0F732AD5" w14:textId="77777777" w:rsidTr="003D4335">
        <w:tc>
          <w:tcPr>
            <w:tcW w:w="2761" w:type="dxa"/>
            <w:vAlign w:val="center"/>
          </w:tcPr>
          <w:p w14:paraId="744ECA9C" w14:textId="77777777" w:rsidR="00506A4B" w:rsidRPr="00C1776E" w:rsidRDefault="00506A4B" w:rsidP="00506A4B">
            <w:pPr>
              <w:numPr>
                <w:ilvl w:val="0"/>
                <w:numId w:val="6"/>
              </w:numPr>
              <w:tabs>
                <w:tab w:val="left" w:pos="720"/>
              </w:tabs>
              <w:ind w:right="-149"/>
              <w:rPr>
                <w:bCs/>
                <w:sz w:val="18"/>
                <w:szCs w:val="18"/>
              </w:rPr>
            </w:pPr>
            <w:r>
              <w:rPr>
                <w:bCs/>
                <w:sz w:val="18"/>
                <w:szCs w:val="18"/>
              </w:rPr>
              <w:t>Точка поставки тепловой энергии</w:t>
            </w:r>
          </w:p>
        </w:tc>
        <w:tc>
          <w:tcPr>
            <w:tcW w:w="8546" w:type="dxa"/>
            <w:gridSpan w:val="2"/>
            <w:vAlign w:val="center"/>
          </w:tcPr>
          <w:p w14:paraId="0DBFBAEF" w14:textId="77777777" w:rsidR="00506A4B" w:rsidRPr="00C1776E" w:rsidRDefault="00506A4B" w:rsidP="003D4335">
            <w:pPr>
              <w:tabs>
                <w:tab w:val="left" w:pos="720"/>
              </w:tabs>
              <w:ind w:left="-67" w:right="-108"/>
              <w:rPr>
                <w:bCs/>
                <w:sz w:val="18"/>
                <w:szCs w:val="18"/>
              </w:rPr>
            </w:pPr>
            <w:r w:rsidRPr="00BE381E">
              <w:rPr>
                <w:bCs/>
                <w:sz w:val="18"/>
                <w:szCs w:val="18"/>
              </w:rPr>
              <w:t>В месте присоединения</w:t>
            </w:r>
            <w:r>
              <w:rPr>
                <w:bCs/>
                <w:sz w:val="18"/>
                <w:szCs w:val="18"/>
              </w:rPr>
              <w:t xml:space="preserve"> внутридомовых инженерных систем МКД к централизованным сетям инженерно-технического обеспечения – внешняя граница стены МКД. Если инженерные системы МКД, входящие в состав общего имущества, находятся за внешней границей стены МКД – в месте присоединения общедомовых сетей к централизованным сетям инженерно-технического обеспечения.</w:t>
            </w:r>
          </w:p>
        </w:tc>
      </w:tr>
      <w:tr w:rsidR="00506A4B" w:rsidRPr="00C1776E" w14:paraId="11FDAAAA" w14:textId="77777777" w:rsidTr="003D4335">
        <w:tc>
          <w:tcPr>
            <w:tcW w:w="2761" w:type="dxa"/>
            <w:vAlign w:val="center"/>
          </w:tcPr>
          <w:p w14:paraId="503EF635" w14:textId="77777777" w:rsidR="00506A4B" w:rsidRPr="00C1776E" w:rsidRDefault="00506A4B" w:rsidP="00506A4B">
            <w:pPr>
              <w:numPr>
                <w:ilvl w:val="0"/>
                <w:numId w:val="6"/>
              </w:numPr>
              <w:tabs>
                <w:tab w:val="left" w:pos="720"/>
              </w:tabs>
              <w:ind w:right="-149"/>
              <w:rPr>
                <w:bCs/>
                <w:sz w:val="18"/>
                <w:szCs w:val="18"/>
              </w:rPr>
            </w:pPr>
            <w:r>
              <w:rPr>
                <w:bCs/>
                <w:sz w:val="18"/>
                <w:szCs w:val="18"/>
              </w:rPr>
              <w:t>Вид деятельности, осуществляемой Потребителем на момент заключения Договора</w:t>
            </w:r>
            <w:r w:rsidRPr="00C1776E">
              <w:rPr>
                <w:bCs/>
                <w:sz w:val="18"/>
                <w:szCs w:val="18"/>
              </w:rPr>
              <w:t xml:space="preserve">  </w:t>
            </w:r>
          </w:p>
        </w:tc>
        <w:tc>
          <w:tcPr>
            <w:tcW w:w="8546" w:type="dxa"/>
            <w:gridSpan w:val="2"/>
            <w:vAlign w:val="center"/>
          </w:tcPr>
          <w:p w14:paraId="1A783E60" w14:textId="77777777" w:rsidR="00506A4B" w:rsidRPr="00C1776E" w:rsidRDefault="00506A4B" w:rsidP="003D4335">
            <w:pPr>
              <w:tabs>
                <w:tab w:val="left" w:pos="720"/>
              </w:tabs>
              <w:ind w:left="-67" w:right="-108"/>
              <w:rPr>
                <w:bCs/>
                <w:sz w:val="18"/>
                <w:szCs w:val="18"/>
              </w:rPr>
            </w:pPr>
            <w:r>
              <w:rPr>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06A4B" w:rsidRPr="00C1776E" w14:paraId="43DDCA9C" w14:textId="77777777" w:rsidTr="003D4335">
        <w:tc>
          <w:tcPr>
            <w:tcW w:w="2761" w:type="dxa"/>
            <w:vAlign w:val="center"/>
          </w:tcPr>
          <w:p w14:paraId="4B8901AA" w14:textId="77777777" w:rsidR="00506A4B" w:rsidRDefault="00506A4B" w:rsidP="00506A4B">
            <w:pPr>
              <w:numPr>
                <w:ilvl w:val="0"/>
                <w:numId w:val="6"/>
              </w:numPr>
              <w:tabs>
                <w:tab w:val="left" w:pos="720"/>
              </w:tabs>
              <w:ind w:right="-149"/>
              <w:rPr>
                <w:bCs/>
                <w:sz w:val="18"/>
                <w:szCs w:val="18"/>
              </w:rPr>
            </w:pPr>
            <w:r>
              <w:rPr>
                <w:bCs/>
                <w:sz w:val="18"/>
                <w:szCs w:val="18"/>
              </w:rPr>
              <w:t>Величина максимальной тепловой нагрузки теплопотребляющих установок</w:t>
            </w:r>
          </w:p>
        </w:tc>
        <w:tc>
          <w:tcPr>
            <w:tcW w:w="8546" w:type="dxa"/>
            <w:gridSpan w:val="2"/>
            <w:vAlign w:val="center"/>
          </w:tcPr>
          <w:p w14:paraId="6211C2A7" w14:textId="77777777" w:rsidR="00506A4B" w:rsidRDefault="00506A4B" w:rsidP="003D4335">
            <w:pPr>
              <w:tabs>
                <w:tab w:val="left" w:pos="720"/>
              </w:tabs>
              <w:ind w:left="-67" w:right="-108"/>
              <w:rPr>
                <w:bCs/>
                <w:sz w:val="18"/>
                <w:szCs w:val="18"/>
              </w:rPr>
            </w:pPr>
            <w:r>
              <w:rPr>
                <w:bCs/>
                <w:sz w:val="18"/>
                <w:szCs w:val="18"/>
              </w:rPr>
              <w:t>Всего _________ Гкал/час, в т.ч.:</w:t>
            </w:r>
          </w:p>
          <w:p w14:paraId="5E657016" w14:textId="77777777" w:rsidR="00506A4B" w:rsidRDefault="00506A4B" w:rsidP="00506A4B">
            <w:pPr>
              <w:numPr>
                <w:ilvl w:val="0"/>
                <w:numId w:val="3"/>
              </w:numPr>
              <w:tabs>
                <w:tab w:val="left" w:pos="720"/>
              </w:tabs>
              <w:ind w:left="-67" w:right="-108"/>
              <w:rPr>
                <w:bCs/>
                <w:sz w:val="18"/>
                <w:szCs w:val="18"/>
              </w:rPr>
            </w:pPr>
            <w:r>
              <w:rPr>
                <w:bCs/>
                <w:sz w:val="18"/>
                <w:szCs w:val="18"/>
              </w:rPr>
              <w:t>на отопление _____________ Гкал/час;</w:t>
            </w:r>
          </w:p>
          <w:p w14:paraId="7489D9A6" w14:textId="77777777" w:rsidR="00506A4B" w:rsidRDefault="00506A4B" w:rsidP="00506A4B">
            <w:pPr>
              <w:numPr>
                <w:ilvl w:val="0"/>
                <w:numId w:val="3"/>
              </w:numPr>
              <w:tabs>
                <w:tab w:val="left" w:pos="720"/>
              </w:tabs>
              <w:ind w:left="-67" w:right="-108"/>
              <w:rPr>
                <w:bCs/>
                <w:sz w:val="18"/>
                <w:szCs w:val="18"/>
              </w:rPr>
            </w:pPr>
            <w:r>
              <w:rPr>
                <w:bCs/>
                <w:sz w:val="18"/>
                <w:szCs w:val="18"/>
              </w:rPr>
              <w:t>н</w:t>
            </w:r>
            <w:r w:rsidRPr="00861D91">
              <w:rPr>
                <w:bCs/>
                <w:sz w:val="18"/>
                <w:szCs w:val="18"/>
              </w:rPr>
              <w:t>а горячее водоснабжение</w:t>
            </w:r>
            <w:r>
              <w:rPr>
                <w:bCs/>
                <w:sz w:val="18"/>
                <w:szCs w:val="18"/>
              </w:rPr>
              <w:t xml:space="preserve"> (ГВС)</w:t>
            </w:r>
            <w:r w:rsidRPr="00861D91">
              <w:rPr>
                <w:bCs/>
                <w:sz w:val="18"/>
                <w:szCs w:val="18"/>
              </w:rPr>
              <w:t xml:space="preserve"> _____________ Гкал/час</w:t>
            </w:r>
            <w:r>
              <w:rPr>
                <w:bCs/>
                <w:sz w:val="18"/>
                <w:szCs w:val="18"/>
              </w:rPr>
              <w:t>.</w:t>
            </w:r>
          </w:p>
          <w:p w14:paraId="676FB774" w14:textId="77777777" w:rsidR="00506A4B" w:rsidRPr="00861D91" w:rsidRDefault="00506A4B" w:rsidP="003D4335">
            <w:pPr>
              <w:tabs>
                <w:tab w:val="left" w:pos="720"/>
              </w:tabs>
              <w:ind w:left="-67" w:right="-108"/>
              <w:rPr>
                <w:bCs/>
                <w:sz w:val="18"/>
                <w:szCs w:val="18"/>
              </w:rPr>
            </w:pPr>
            <w:r>
              <w:rPr>
                <w:bCs/>
                <w:sz w:val="18"/>
                <w:szCs w:val="18"/>
              </w:rPr>
              <w:t xml:space="preserve">Планируемое количество потребления тепловой энергии, а также режим потребления указаны в                   </w:t>
            </w:r>
            <w:r w:rsidRPr="00A27645">
              <w:rPr>
                <w:bCs/>
                <w:sz w:val="18"/>
                <w:szCs w:val="18"/>
              </w:rPr>
              <w:t xml:space="preserve">Приложении № </w:t>
            </w:r>
            <w:r>
              <w:rPr>
                <w:bCs/>
                <w:sz w:val="18"/>
                <w:szCs w:val="18"/>
              </w:rPr>
              <w:t>1 к Договору.</w:t>
            </w:r>
          </w:p>
        </w:tc>
      </w:tr>
      <w:tr w:rsidR="00506A4B" w:rsidRPr="00C1776E" w14:paraId="364128DD" w14:textId="77777777" w:rsidTr="003D4335">
        <w:tc>
          <w:tcPr>
            <w:tcW w:w="2761" w:type="dxa"/>
            <w:vAlign w:val="center"/>
          </w:tcPr>
          <w:p w14:paraId="2EB2AAF9" w14:textId="77777777" w:rsidR="00506A4B" w:rsidRPr="00C1776E" w:rsidRDefault="00506A4B" w:rsidP="00506A4B">
            <w:pPr>
              <w:numPr>
                <w:ilvl w:val="0"/>
                <w:numId w:val="6"/>
              </w:numPr>
              <w:tabs>
                <w:tab w:val="left" w:pos="720"/>
              </w:tabs>
              <w:ind w:right="-7"/>
              <w:rPr>
                <w:bCs/>
                <w:sz w:val="18"/>
                <w:szCs w:val="18"/>
              </w:rPr>
            </w:pPr>
            <w:bookmarkStart w:id="1" w:name="_Ref356976677"/>
            <w:r>
              <w:rPr>
                <w:bCs/>
                <w:sz w:val="18"/>
                <w:szCs w:val="18"/>
              </w:rPr>
              <w:t xml:space="preserve">Порядок определения объема (количества) горячей воды на момент заключения Договора (нужное отметить </w:t>
            </w:r>
            <w:r>
              <w:rPr>
                <w:bCs/>
                <w:sz w:val="18"/>
                <w:szCs w:val="18"/>
                <w:lang w:val="en-US"/>
              </w:rPr>
              <w:t>V</w:t>
            </w:r>
            <w:r>
              <w:rPr>
                <w:bCs/>
                <w:sz w:val="18"/>
                <w:szCs w:val="18"/>
              </w:rPr>
              <w:t>)</w:t>
            </w:r>
            <w:bookmarkEnd w:id="1"/>
          </w:p>
        </w:tc>
        <w:tc>
          <w:tcPr>
            <w:tcW w:w="8546" w:type="dxa"/>
            <w:gridSpan w:val="2"/>
            <w:vAlign w:val="center"/>
          </w:tcPr>
          <w:p w14:paraId="1755E64E" w14:textId="77777777" w:rsidR="00506A4B" w:rsidRPr="00CE5326" w:rsidRDefault="00506A4B" w:rsidP="003D4335">
            <w:pPr>
              <w:tabs>
                <w:tab w:val="left" w:pos="720"/>
              </w:tabs>
              <w:ind w:left="-67" w:right="-108"/>
              <w:rPr>
                <w:bCs/>
                <w:sz w:val="18"/>
                <w:szCs w:val="18"/>
              </w:rPr>
            </w:pPr>
            <w:r>
              <w:rPr>
                <w:bCs/>
                <w:noProof/>
                <w:sz w:val="32"/>
                <w:szCs w:val="32"/>
              </w:rPr>
              <mc:AlternateContent>
                <mc:Choice Requires="wps">
                  <w:drawing>
                    <wp:anchor distT="0" distB="0" distL="114300" distR="114300" simplePos="0" relativeHeight="251659264" behindDoc="0" locked="0" layoutInCell="1" allowOverlap="1" wp14:anchorId="04707861" wp14:editId="69C6DA08">
                      <wp:simplePos x="0" y="0"/>
                      <wp:positionH relativeFrom="column">
                        <wp:posOffset>10795</wp:posOffset>
                      </wp:positionH>
                      <wp:positionV relativeFrom="paragraph">
                        <wp:posOffset>17780</wp:posOffset>
                      </wp:positionV>
                      <wp:extent cx="90170" cy="90805"/>
                      <wp:effectExtent l="13970" t="13970" r="1016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A87C3" id="Прямоугольник 8" o:spid="_x0000_s1026" style="position:absolute;margin-left:.85pt;margin-top:1.4pt;width:7.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"/>
                  </w:pict>
                </mc:Fallback>
              </mc:AlternateContent>
            </w:r>
            <w:r>
              <w:rPr>
                <w:bCs/>
                <w:sz w:val="32"/>
                <w:szCs w:val="32"/>
              </w:rPr>
              <w:t xml:space="preserve">    </w:t>
            </w:r>
            <w:r>
              <w:rPr>
                <w:bCs/>
                <w:sz w:val="18"/>
                <w:szCs w:val="18"/>
              </w:rPr>
              <w:t>по показаниям ИПУ горячей воды</w:t>
            </w:r>
          </w:p>
          <w:p w14:paraId="5570FBA0" w14:textId="77777777" w:rsidR="00506A4B" w:rsidRDefault="00506A4B" w:rsidP="003D4335">
            <w:pPr>
              <w:tabs>
                <w:tab w:val="left" w:pos="720"/>
              </w:tabs>
              <w:ind w:left="-67" w:right="-108"/>
              <w:rPr>
                <w:bCs/>
                <w:sz w:val="18"/>
                <w:szCs w:val="18"/>
              </w:rPr>
            </w:pPr>
            <w:r>
              <w:rPr>
                <w:bCs/>
                <w:noProof/>
                <w:sz w:val="32"/>
                <w:szCs w:val="32"/>
              </w:rPr>
              <mc:AlternateContent>
                <mc:Choice Requires="wps">
                  <w:drawing>
                    <wp:anchor distT="0" distB="0" distL="114300" distR="114300" simplePos="0" relativeHeight="251660288" behindDoc="0" locked="0" layoutInCell="1" allowOverlap="1" wp14:anchorId="0CA758F9" wp14:editId="0B0D09CC">
                      <wp:simplePos x="0" y="0"/>
                      <wp:positionH relativeFrom="column">
                        <wp:posOffset>10795</wp:posOffset>
                      </wp:positionH>
                      <wp:positionV relativeFrom="paragraph">
                        <wp:posOffset>17780</wp:posOffset>
                      </wp:positionV>
                      <wp:extent cx="90170" cy="90805"/>
                      <wp:effectExtent l="13970" t="12065" r="10160"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B7D8" id="Прямоугольник 7" o:spid="_x0000_s1026" style="position:absolute;margin-left:.85pt;margin-top:1.4pt;width:7.1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"/>
                  </w:pict>
                </mc:Fallback>
              </mc:AlternateContent>
            </w:r>
            <w:r>
              <w:rPr>
                <w:bCs/>
                <w:sz w:val="32"/>
                <w:szCs w:val="32"/>
              </w:rPr>
              <w:t xml:space="preserve">    </w:t>
            </w:r>
            <w:r>
              <w:rPr>
                <w:bCs/>
                <w:sz w:val="18"/>
                <w:szCs w:val="18"/>
              </w:rPr>
              <w:t xml:space="preserve">расчетным путем согласно Правилам учета отпуска тепловой энергии ПР-34-70-010-85 по общему учету, установленному на источнике тепловой энергии </w:t>
            </w:r>
          </w:p>
          <w:p w14:paraId="6A72194A" w14:textId="77777777" w:rsidR="00506A4B" w:rsidRPr="00CE5326" w:rsidRDefault="00506A4B" w:rsidP="003D4335">
            <w:pPr>
              <w:tabs>
                <w:tab w:val="left" w:pos="720"/>
              </w:tabs>
              <w:ind w:left="-67" w:right="-108"/>
              <w:rPr>
                <w:bCs/>
                <w:sz w:val="18"/>
                <w:szCs w:val="18"/>
              </w:rPr>
            </w:pPr>
            <w:r>
              <w:rPr>
                <w:bCs/>
                <w:sz w:val="18"/>
                <w:szCs w:val="18"/>
              </w:rPr>
              <w:t>А также расчетными способами в установленных Правилами 2 случаях при их наступлении.</w:t>
            </w:r>
          </w:p>
        </w:tc>
      </w:tr>
      <w:tr w:rsidR="00506A4B" w:rsidRPr="00C1776E" w14:paraId="358C9029" w14:textId="77777777" w:rsidTr="003D4335">
        <w:tc>
          <w:tcPr>
            <w:tcW w:w="2761" w:type="dxa"/>
            <w:vAlign w:val="center"/>
          </w:tcPr>
          <w:p w14:paraId="7CC97F39" w14:textId="77777777" w:rsidR="00506A4B" w:rsidRDefault="00506A4B" w:rsidP="00506A4B">
            <w:pPr>
              <w:numPr>
                <w:ilvl w:val="0"/>
                <w:numId w:val="6"/>
              </w:numPr>
              <w:tabs>
                <w:tab w:val="left" w:pos="720"/>
              </w:tabs>
              <w:ind w:right="-7"/>
              <w:rPr>
                <w:bCs/>
                <w:sz w:val="18"/>
                <w:szCs w:val="18"/>
              </w:rPr>
            </w:pPr>
            <w:bookmarkStart w:id="2" w:name="_Ref382991796"/>
            <w:r w:rsidRPr="0003482E">
              <w:rPr>
                <w:bCs/>
                <w:sz w:val="18"/>
                <w:szCs w:val="18"/>
              </w:rPr>
              <w:t>Порядок определения объема (количества)</w:t>
            </w:r>
            <w:r>
              <w:rPr>
                <w:bCs/>
                <w:sz w:val="18"/>
                <w:szCs w:val="18"/>
              </w:rPr>
              <w:t xml:space="preserve"> принятой горячей</w:t>
            </w:r>
            <w:r w:rsidRPr="0003482E">
              <w:rPr>
                <w:bCs/>
                <w:sz w:val="18"/>
                <w:szCs w:val="18"/>
              </w:rPr>
              <w:t xml:space="preserve"> </w:t>
            </w:r>
            <w:r>
              <w:rPr>
                <w:bCs/>
                <w:sz w:val="18"/>
                <w:szCs w:val="18"/>
              </w:rPr>
              <w:t>воды</w:t>
            </w:r>
            <w:r w:rsidRPr="0003482E">
              <w:rPr>
                <w:bCs/>
                <w:sz w:val="18"/>
                <w:szCs w:val="18"/>
              </w:rPr>
              <w:t xml:space="preserve"> на общедомовые нужды на момент заключения Договора</w:t>
            </w:r>
            <w:r>
              <w:rPr>
                <w:bCs/>
                <w:sz w:val="18"/>
                <w:szCs w:val="18"/>
              </w:rPr>
              <w:t xml:space="preserve"> (нужное отметить</w:t>
            </w:r>
            <w:r w:rsidRPr="00AA7B15">
              <w:rPr>
                <w:bCs/>
                <w:sz w:val="18"/>
                <w:szCs w:val="18"/>
              </w:rPr>
              <w:t xml:space="preserve"> </w:t>
            </w:r>
            <w:r>
              <w:rPr>
                <w:bCs/>
                <w:sz w:val="18"/>
                <w:szCs w:val="18"/>
                <w:lang w:val="en-US"/>
              </w:rPr>
              <w:t>V</w:t>
            </w:r>
            <w:r>
              <w:rPr>
                <w:bCs/>
                <w:sz w:val="18"/>
                <w:szCs w:val="18"/>
              </w:rPr>
              <w:t>)</w:t>
            </w:r>
            <w:bookmarkEnd w:id="2"/>
          </w:p>
        </w:tc>
        <w:tc>
          <w:tcPr>
            <w:tcW w:w="8546" w:type="dxa"/>
            <w:gridSpan w:val="2"/>
            <w:vAlign w:val="center"/>
          </w:tcPr>
          <w:p w14:paraId="59229ED9" w14:textId="77777777" w:rsidR="00506A4B" w:rsidRPr="0003482E" w:rsidRDefault="00506A4B" w:rsidP="003D4335">
            <w:pPr>
              <w:tabs>
                <w:tab w:val="left" w:pos="720"/>
              </w:tabs>
              <w:ind w:left="-67"/>
              <w:rPr>
                <w:bCs/>
                <w:noProof/>
                <w:sz w:val="18"/>
                <w:szCs w:val="18"/>
              </w:rPr>
            </w:pPr>
            <w:r>
              <w:rPr>
                <w:bCs/>
                <w:noProof/>
                <w:sz w:val="18"/>
                <w:szCs w:val="18"/>
              </w:rPr>
              <mc:AlternateContent>
                <mc:Choice Requires="wps">
                  <w:drawing>
                    <wp:anchor distT="0" distB="0" distL="114300" distR="114300" simplePos="0" relativeHeight="251665408" behindDoc="0" locked="0" layoutInCell="1" allowOverlap="1" wp14:anchorId="0E3D9993" wp14:editId="6C39544C">
                      <wp:simplePos x="0" y="0"/>
                      <wp:positionH relativeFrom="column">
                        <wp:posOffset>10795</wp:posOffset>
                      </wp:positionH>
                      <wp:positionV relativeFrom="paragraph">
                        <wp:posOffset>25400</wp:posOffset>
                      </wp:positionV>
                      <wp:extent cx="90170" cy="90805"/>
                      <wp:effectExtent l="13970" t="10795" r="10160" b="1270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1B899" id="Прямоугольник 6" o:spid="_x0000_s1026" style="position:absolute;margin-left:.85pt;margin-top:2pt;width:7.1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"/>
                  </w:pict>
                </mc:Fallback>
              </mc:AlternateContent>
            </w:r>
            <w:r>
              <w:rPr>
                <w:bCs/>
                <w:noProof/>
                <w:sz w:val="18"/>
                <w:szCs w:val="18"/>
              </w:rPr>
              <w:t xml:space="preserve">    </w:t>
            </w:r>
            <w:r w:rsidRPr="0003482E">
              <w:rPr>
                <w:bCs/>
                <w:noProof/>
                <w:sz w:val="18"/>
                <w:szCs w:val="18"/>
              </w:rPr>
              <w:t xml:space="preserve">    </w:t>
            </w:r>
            <w:r>
              <w:rPr>
                <w:bCs/>
                <w:noProof/>
                <w:sz w:val="18"/>
                <w:szCs w:val="18"/>
              </w:rPr>
              <w:t>по</w:t>
            </w:r>
            <w:r w:rsidRPr="0003482E">
              <w:rPr>
                <w:bCs/>
                <w:sz w:val="18"/>
                <w:szCs w:val="18"/>
              </w:rPr>
              <w:t xml:space="preserve"> показани</w:t>
            </w:r>
            <w:r>
              <w:rPr>
                <w:bCs/>
                <w:sz w:val="18"/>
                <w:szCs w:val="18"/>
              </w:rPr>
              <w:t>ям</w:t>
            </w:r>
            <w:r w:rsidRPr="0003482E">
              <w:rPr>
                <w:bCs/>
                <w:sz w:val="18"/>
                <w:szCs w:val="18"/>
              </w:rPr>
              <w:t xml:space="preserve"> ОДПУ</w:t>
            </w:r>
            <w:r>
              <w:rPr>
                <w:bCs/>
                <w:sz w:val="18"/>
                <w:szCs w:val="18"/>
              </w:rPr>
              <w:t xml:space="preserve"> </w:t>
            </w:r>
          </w:p>
          <w:p w14:paraId="2034CF77" w14:textId="77777777" w:rsidR="00506A4B" w:rsidRDefault="00506A4B" w:rsidP="003D4335">
            <w:pPr>
              <w:tabs>
                <w:tab w:val="left" w:pos="720"/>
              </w:tabs>
              <w:ind w:left="-67"/>
              <w:rPr>
                <w:bCs/>
                <w:noProof/>
                <w:sz w:val="18"/>
                <w:szCs w:val="18"/>
              </w:rPr>
            </w:pPr>
            <w:r>
              <w:rPr>
                <w:bCs/>
                <w:noProof/>
                <w:sz w:val="18"/>
                <w:szCs w:val="18"/>
              </w:rPr>
              <mc:AlternateContent>
                <mc:Choice Requires="wps">
                  <w:drawing>
                    <wp:anchor distT="0" distB="0" distL="114300" distR="114300" simplePos="0" relativeHeight="251666432" behindDoc="0" locked="0" layoutInCell="1" allowOverlap="1" wp14:anchorId="6E63D4C7" wp14:editId="06E6C929">
                      <wp:simplePos x="0" y="0"/>
                      <wp:positionH relativeFrom="column">
                        <wp:posOffset>10795</wp:posOffset>
                      </wp:positionH>
                      <wp:positionV relativeFrom="paragraph">
                        <wp:posOffset>25400</wp:posOffset>
                      </wp:positionV>
                      <wp:extent cx="90170" cy="90805"/>
                      <wp:effectExtent l="13970" t="8890" r="10160" b="508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903ED" id="Прямоугольник 5" o:spid="_x0000_s1026" style="position:absolute;margin-left:.85pt;margin-top:2pt;width:7.1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"/>
                  </w:pict>
                </mc:Fallback>
              </mc:AlternateContent>
            </w:r>
            <w:r>
              <w:rPr>
                <w:bCs/>
                <w:noProof/>
                <w:sz w:val="18"/>
                <w:szCs w:val="18"/>
              </w:rPr>
              <w:t xml:space="preserve">        по нормативу потребления горячей воды на общедомовые нужды</w:t>
            </w:r>
          </w:p>
          <w:p w14:paraId="2507B989" w14:textId="77777777" w:rsidR="00506A4B" w:rsidRDefault="00506A4B" w:rsidP="003D4335">
            <w:pPr>
              <w:tabs>
                <w:tab w:val="left" w:pos="720"/>
              </w:tabs>
              <w:ind w:left="-67"/>
              <w:rPr>
                <w:bCs/>
                <w:noProof/>
                <w:sz w:val="18"/>
                <w:szCs w:val="18"/>
              </w:rPr>
            </w:pPr>
            <w:r>
              <w:rPr>
                <w:bCs/>
                <w:noProof/>
                <w:sz w:val="18"/>
                <w:szCs w:val="18"/>
              </w:rPr>
              <w:t>с учетом сведений о всех площадях жилых и нежилых помещений в МКД, в т.ч. входящих в состав общего имущества в МКД</w:t>
            </w:r>
          </w:p>
          <w:p w14:paraId="3465842D" w14:textId="77777777" w:rsidR="00506A4B" w:rsidRPr="007564C1" w:rsidRDefault="00506A4B" w:rsidP="003D4335">
            <w:pPr>
              <w:tabs>
                <w:tab w:val="left" w:pos="720"/>
              </w:tabs>
              <w:ind w:left="-67" w:right="-108"/>
              <w:rPr>
                <w:bCs/>
                <w:noProof/>
                <w:sz w:val="18"/>
                <w:szCs w:val="18"/>
              </w:rPr>
            </w:pPr>
            <w:r>
              <w:rPr>
                <w:bCs/>
                <w:sz w:val="18"/>
                <w:szCs w:val="18"/>
              </w:rPr>
              <w:t>А также расчетными способами в установленных Правилами 2 случаях при их наступлении.</w:t>
            </w:r>
          </w:p>
        </w:tc>
      </w:tr>
      <w:tr w:rsidR="00506A4B" w:rsidRPr="00C1776E" w14:paraId="29CE1370" w14:textId="77777777" w:rsidTr="003D4335">
        <w:tc>
          <w:tcPr>
            <w:tcW w:w="2761" w:type="dxa"/>
            <w:vAlign w:val="center"/>
          </w:tcPr>
          <w:p w14:paraId="6C833841" w14:textId="77777777" w:rsidR="00506A4B" w:rsidRDefault="00506A4B" w:rsidP="00506A4B">
            <w:pPr>
              <w:numPr>
                <w:ilvl w:val="0"/>
                <w:numId w:val="6"/>
              </w:numPr>
              <w:tabs>
                <w:tab w:val="left" w:pos="720"/>
              </w:tabs>
              <w:ind w:right="-149"/>
              <w:rPr>
                <w:bCs/>
                <w:sz w:val="18"/>
                <w:szCs w:val="18"/>
              </w:rPr>
            </w:pPr>
            <w:r>
              <w:rPr>
                <w:bCs/>
                <w:sz w:val="18"/>
                <w:szCs w:val="18"/>
              </w:rPr>
              <w:t xml:space="preserve">Порядок определения объема (количества) потребленной тепловой энергии на отопление на момент заключения Договора </w:t>
            </w:r>
          </w:p>
        </w:tc>
        <w:tc>
          <w:tcPr>
            <w:tcW w:w="8546" w:type="dxa"/>
            <w:gridSpan w:val="2"/>
            <w:vAlign w:val="center"/>
          </w:tcPr>
          <w:p w14:paraId="0111FAC5" w14:textId="77777777" w:rsidR="00506A4B" w:rsidRPr="000F1F73" w:rsidRDefault="00506A4B" w:rsidP="003D4335">
            <w:pPr>
              <w:tabs>
                <w:tab w:val="left" w:pos="720"/>
              </w:tabs>
              <w:ind w:left="-67" w:right="-108"/>
              <w:rPr>
                <w:bCs/>
                <w:sz w:val="18"/>
                <w:szCs w:val="18"/>
              </w:rPr>
            </w:pPr>
            <w:r>
              <w:rPr>
                <w:bCs/>
                <w:sz w:val="18"/>
                <w:szCs w:val="18"/>
              </w:rPr>
              <w:t xml:space="preserve">Определяется способом, установленным действующим законодательством (норматив, показания ИПУ, показания ОДПУ), а также расчетными способами в установленных Правилами 2 случаях при их наступлении, исходя из сведений, указанных в п. </w:t>
            </w:r>
            <w:r>
              <w:rPr>
                <w:bCs/>
                <w:sz w:val="18"/>
                <w:szCs w:val="18"/>
              </w:rPr>
              <w:fldChar w:fldCharType="begin"/>
            </w:r>
            <w:r>
              <w:rPr>
                <w:bCs/>
                <w:sz w:val="18"/>
                <w:szCs w:val="18"/>
              </w:rPr>
              <w:instrText xml:space="preserve"> REF _Ref382991734 \r \h </w:instrText>
            </w:r>
            <w:r>
              <w:rPr>
                <w:bCs/>
                <w:sz w:val="18"/>
                <w:szCs w:val="18"/>
              </w:rPr>
            </w:r>
            <w:r>
              <w:rPr>
                <w:bCs/>
                <w:sz w:val="18"/>
                <w:szCs w:val="18"/>
              </w:rPr>
              <w:fldChar w:fldCharType="separate"/>
            </w:r>
            <w:r>
              <w:rPr>
                <w:bCs/>
                <w:sz w:val="18"/>
                <w:szCs w:val="18"/>
              </w:rPr>
              <w:t>6</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_Ref382991807 \r \h </w:instrText>
            </w:r>
            <w:r>
              <w:rPr>
                <w:bCs/>
                <w:sz w:val="18"/>
                <w:szCs w:val="18"/>
              </w:rPr>
            </w:r>
            <w:r>
              <w:rPr>
                <w:bCs/>
                <w:sz w:val="18"/>
                <w:szCs w:val="18"/>
              </w:rPr>
              <w:fldChar w:fldCharType="separate"/>
            </w:r>
            <w:r>
              <w:rPr>
                <w:bCs/>
                <w:sz w:val="18"/>
                <w:szCs w:val="18"/>
              </w:rPr>
              <w:t>13</w:t>
            </w:r>
            <w:r>
              <w:rPr>
                <w:bCs/>
                <w:sz w:val="18"/>
                <w:szCs w:val="18"/>
              </w:rPr>
              <w:fldChar w:fldCharType="end"/>
            </w:r>
            <w:r>
              <w:rPr>
                <w:bCs/>
                <w:sz w:val="18"/>
                <w:szCs w:val="18"/>
              </w:rPr>
              <w:t xml:space="preserve"> настоящего Договора.</w:t>
            </w:r>
          </w:p>
        </w:tc>
      </w:tr>
      <w:tr w:rsidR="00506A4B" w:rsidRPr="00C1776E" w14:paraId="1C74E729" w14:textId="77777777" w:rsidTr="003D4335">
        <w:trPr>
          <w:trHeight w:val="346"/>
        </w:trPr>
        <w:tc>
          <w:tcPr>
            <w:tcW w:w="2761" w:type="dxa"/>
            <w:vMerge w:val="restart"/>
            <w:vAlign w:val="center"/>
          </w:tcPr>
          <w:p w14:paraId="61CC682F" w14:textId="77777777" w:rsidR="00506A4B" w:rsidRPr="0003482E" w:rsidRDefault="00506A4B" w:rsidP="00506A4B">
            <w:pPr>
              <w:numPr>
                <w:ilvl w:val="0"/>
                <w:numId w:val="6"/>
              </w:numPr>
              <w:tabs>
                <w:tab w:val="left" w:pos="720"/>
              </w:tabs>
              <w:ind w:right="-149"/>
              <w:rPr>
                <w:bCs/>
                <w:sz w:val="18"/>
                <w:szCs w:val="18"/>
              </w:rPr>
            </w:pPr>
            <w:bookmarkStart w:id="3" w:name="_Ref382991807"/>
            <w:r>
              <w:rPr>
                <w:bCs/>
                <w:sz w:val="18"/>
                <w:szCs w:val="18"/>
              </w:rPr>
              <w:t>Сведения, необходимые для определения объема (количества) потребленной тепловой энергии на отопление на момент заключения Договора (нужное отметить</w:t>
            </w:r>
            <w:r w:rsidRPr="00AA7B15">
              <w:rPr>
                <w:bCs/>
                <w:sz w:val="18"/>
                <w:szCs w:val="18"/>
              </w:rPr>
              <w:t xml:space="preserve"> </w:t>
            </w:r>
            <w:r>
              <w:rPr>
                <w:bCs/>
                <w:sz w:val="18"/>
                <w:szCs w:val="18"/>
                <w:lang w:val="en-US"/>
              </w:rPr>
              <w:t>V</w:t>
            </w:r>
            <w:r>
              <w:rPr>
                <w:bCs/>
                <w:sz w:val="18"/>
                <w:szCs w:val="18"/>
              </w:rPr>
              <w:t>)</w:t>
            </w:r>
            <w:bookmarkEnd w:id="3"/>
          </w:p>
        </w:tc>
        <w:tc>
          <w:tcPr>
            <w:tcW w:w="4273" w:type="dxa"/>
            <w:vAlign w:val="center"/>
          </w:tcPr>
          <w:p w14:paraId="79C5B6C3" w14:textId="77777777" w:rsidR="00506A4B" w:rsidRPr="0003482E" w:rsidRDefault="00506A4B" w:rsidP="003D4335">
            <w:pPr>
              <w:tabs>
                <w:tab w:val="left" w:pos="720"/>
              </w:tabs>
              <w:ind w:left="-67"/>
              <w:jc w:val="center"/>
              <w:rPr>
                <w:bCs/>
                <w:noProof/>
                <w:sz w:val="18"/>
                <w:szCs w:val="18"/>
              </w:rPr>
            </w:pPr>
            <w:r>
              <w:rPr>
                <w:bCs/>
                <w:noProof/>
                <w:sz w:val="18"/>
                <w:szCs w:val="18"/>
              </w:rPr>
              <w:t>Наличие</w:t>
            </w:r>
          </w:p>
        </w:tc>
        <w:tc>
          <w:tcPr>
            <w:tcW w:w="4273" w:type="dxa"/>
            <w:vAlign w:val="center"/>
          </w:tcPr>
          <w:p w14:paraId="31015DB6" w14:textId="77777777" w:rsidR="00506A4B" w:rsidRPr="0003482E" w:rsidRDefault="00506A4B" w:rsidP="003D4335">
            <w:pPr>
              <w:tabs>
                <w:tab w:val="left" w:pos="720"/>
              </w:tabs>
              <w:ind w:left="-67"/>
              <w:jc w:val="center"/>
              <w:rPr>
                <w:bCs/>
                <w:noProof/>
                <w:sz w:val="18"/>
                <w:szCs w:val="18"/>
              </w:rPr>
            </w:pPr>
            <w:r>
              <w:rPr>
                <w:bCs/>
                <w:noProof/>
                <w:sz w:val="18"/>
                <w:szCs w:val="18"/>
              </w:rPr>
              <w:t>Отсутствие</w:t>
            </w:r>
          </w:p>
        </w:tc>
      </w:tr>
      <w:tr w:rsidR="00506A4B" w:rsidRPr="00C1776E" w14:paraId="29DBD477" w14:textId="77777777" w:rsidTr="003D4335">
        <w:trPr>
          <w:trHeight w:val="928"/>
        </w:trPr>
        <w:tc>
          <w:tcPr>
            <w:tcW w:w="2761" w:type="dxa"/>
            <w:vMerge/>
            <w:vAlign w:val="center"/>
          </w:tcPr>
          <w:p w14:paraId="4BD4D3C7" w14:textId="77777777" w:rsidR="00506A4B" w:rsidRDefault="00506A4B" w:rsidP="00506A4B">
            <w:pPr>
              <w:numPr>
                <w:ilvl w:val="0"/>
                <w:numId w:val="1"/>
              </w:numPr>
              <w:tabs>
                <w:tab w:val="left" w:pos="720"/>
              </w:tabs>
              <w:ind w:right="-7"/>
              <w:rPr>
                <w:bCs/>
                <w:sz w:val="18"/>
                <w:szCs w:val="18"/>
              </w:rPr>
            </w:pPr>
          </w:p>
        </w:tc>
        <w:tc>
          <w:tcPr>
            <w:tcW w:w="4273" w:type="dxa"/>
            <w:vAlign w:val="center"/>
          </w:tcPr>
          <w:p w14:paraId="3ECD68DD" w14:textId="77777777" w:rsidR="00506A4B" w:rsidRDefault="00506A4B" w:rsidP="003D4335">
            <w:pPr>
              <w:tabs>
                <w:tab w:val="left" w:pos="720"/>
              </w:tabs>
              <w:ind w:left="-67"/>
              <w:rPr>
                <w:bCs/>
                <w:noProof/>
                <w:sz w:val="18"/>
                <w:szCs w:val="18"/>
              </w:rPr>
            </w:pPr>
            <w:r>
              <w:rPr>
                <w:bCs/>
                <w:noProof/>
                <w:sz w:val="18"/>
                <w:szCs w:val="18"/>
              </w:rPr>
              <mc:AlternateContent>
                <mc:Choice Requires="wps">
                  <w:drawing>
                    <wp:anchor distT="0" distB="0" distL="114300" distR="114300" simplePos="0" relativeHeight="251661312" behindDoc="0" locked="0" layoutInCell="1" allowOverlap="1" wp14:anchorId="5EBFEEE7" wp14:editId="043CF8ED">
                      <wp:simplePos x="0" y="0"/>
                      <wp:positionH relativeFrom="column">
                        <wp:posOffset>12700</wp:posOffset>
                      </wp:positionH>
                      <wp:positionV relativeFrom="paragraph">
                        <wp:posOffset>17780</wp:posOffset>
                      </wp:positionV>
                      <wp:extent cx="90170" cy="90805"/>
                      <wp:effectExtent l="6350" t="5715" r="8255"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6D54E" id="Прямоугольник 4" o:spid="_x0000_s1026" style="position:absolute;margin-left:1pt;margin-top:1.4pt;width:7.1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"/>
                  </w:pict>
                </mc:Fallback>
              </mc:AlternateContent>
            </w:r>
            <w:r>
              <w:rPr>
                <w:bCs/>
                <w:noProof/>
                <w:sz w:val="18"/>
                <w:szCs w:val="18"/>
              </w:rPr>
              <w:t xml:space="preserve">       ИПУ</w:t>
            </w:r>
          </w:p>
          <w:p w14:paraId="693CAB84" w14:textId="77777777" w:rsidR="00506A4B" w:rsidRPr="0003482E" w:rsidRDefault="00506A4B" w:rsidP="003D4335">
            <w:pPr>
              <w:tabs>
                <w:tab w:val="left" w:pos="720"/>
              </w:tabs>
              <w:rPr>
                <w:bCs/>
                <w:noProof/>
                <w:sz w:val="18"/>
                <w:szCs w:val="18"/>
              </w:rPr>
            </w:pPr>
            <w:r>
              <w:rPr>
                <w:bCs/>
                <w:noProof/>
                <w:sz w:val="18"/>
                <w:szCs w:val="18"/>
              </w:rPr>
              <mc:AlternateContent>
                <mc:Choice Requires="wps">
                  <w:drawing>
                    <wp:anchor distT="0" distB="0" distL="114300" distR="114300" simplePos="0" relativeHeight="251662336" behindDoc="0" locked="0" layoutInCell="1" allowOverlap="1" wp14:anchorId="322649E1" wp14:editId="01ED15E8">
                      <wp:simplePos x="0" y="0"/>
                      <wp:positionH relativeFrom="column">
                        <wp:posOffset>10795</wp:posOffset>
                      </wp:positionH>
                      <wp:positionV relativeFrom="paragraph">
                        <wp:posOffset>17780</wp:posOffset>
                      </wp:positionV>
                      <wp:extent cx="90170" cy="90805"/>
                      <wp:effectExtent l="13970" t="13335" r="10160" b="1016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D3380" id="Прямоугольник 3" o:spid="_x0000_s1026" style="position:absolute;margin-left:.85pt;margin-top:1.4pt;width:7.1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"/>
                  </w:pict>
                </mc:Fallback>
              </mc:AlternateContent>
            </w:r>
            <w:r>
              <w:rPr>
                <w:bCs/>
                <w:noProof/>
                <w:sz w:val="18"/>
                <w:szCs w:val="18"/>
              </w:rPr>
              <w:t xml:space="preserve">      ОДПУ</w:t>
            </w:r>
          </w:p>
        </w:tc>
        <w:tc>
          <w:tcPr>
            <w:tcW w:w="4273" w:type="dxa"/>
            <w:vAlign w:val="center"/>
          </w:tcPr>
          <w:p w14:paraId="578CE0DC" w14:textId="77777777" w:rsidR="00506A4B" w:rsidRDefault="00506A4B" w:rsidP="003D4335">
            <w:pPr>
              <w:tabs>
                <w:tab w:val="left" w:pos="720"/>
              </w:tabs>
              <w:ind w:left="-67"/>
              <w:rPr>
                <w:bCs/>
                <w:noProof/>
                <w:sz w:val="18"/>
                <w:szCs w:val="18"/>
              </w:rPr>
            </w:pPr>
            <w:r>
              <w:rPr>
                <w:bCs/>
                <w:noProof/>
                <w:sz w:val="18"/>
                <w:szCs w:val="18"/>
              </w:rPr>
              <mc:AlternateContent>
                <mc:Choice Requires="wps">
                  <w:drawing>
                    <wp:anchor distT="0" distB="0" distL="114300" distR="114300" simplePos="0" relativeHeight="251663360" behindDoc="0" locked="0" layoutInCell="1" allowOverlap="1" wp14:anchorId="7F6E1E99" wp14:editId="3E98D210">
                      <wp:simplePos x="0" y="0"/>
                      <wp:positionH relativeFrom="column">
                        <wp:posOffset>12700</wp:posOffset>
                      </wp:positionH>
                      <wp:positionV relativeFrom="paragraph">
                        <wp:posOffset>17780</wp:posOffset>
                      </wp:positionV>
                      <wp:extent cx="90170" cy="90805"/>
                      <wp:effectExtent l="5080" t="5715" r="952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EE6A4" id="Прямоугольник 2" o:spid="_x0000_s1026" style="position:absolute;margin-left:1pt;margin-top:1.4pt;width:7.1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"/>
                  </w:pict>
                </mc:Fallback>
              </mc:AlternateContent>
            </w:r>
            <w:r>
              <w:rPr>
                <w:bCs/>
                <w:noProof/>
                <w:sz w:val="18"/>
                <w:szCs w:val="18"/>
              </w:rPr>
              <w:t xml:space="preserve">       ИПУ</w:t>
            </w:r>
          </w:p>
          <w:p w14:paraId="529B4611" w14:textId="77777777" w:rsidR="00506A4B" w:rsidRPr="0003482E" w:rsidRDefault="00506A4B" w:rsidP="003D4335">
            <w:pPr>
              <w:tabs>
                <w:tab w:val="left" w:pos="720"/>
              </w:tabs>
              <w:ind w:left="-67"/>
              <w:rPr>
                <w:bCs/>
                <w:noProof/>
                <w:sz w:val="18"/>
                <w:szCs w:val="18"/>
              </w:rPr>
            </w:pPr>
            <w:r>
              <w:rPr>
                <w:bCs/>
                <w:noProof/>
                <w:sz w:val="18"/>
                <w:szCs w:val="18"/>
              </w:rPr>
              <mc:AlternateContent>
                <mc:Choice Requires="wps">
                  <w:drawing>
                    <wp:anchor distT="0" distB="0" distL="114300" distR="114300" simplePos="0" relativeHeight="251664384" behindDoc="0" locked="0" layoutInCell="1" allowOverlap="1" wp14:anchorId="07BF91BF" wp14:editId="5B470F5F">
                      <wp:simplePos x="0" y="0"/>
                      <wp:positionH relativeFrom="column">
                        <wp:posOffset>10795</wp:posOffset>
                      </wp:positionH>
                      <wp:positionV relativeFrom="paragraph">
                        <wp:posOffset>17780</wp:posOffset>
                      </wp:positionV>
                      <wp:extent cx="90170" cy="90805"/>
                      <wp:effectExtent l="12700" t="13335" r="1143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46E7A" id="Прямоугольник 1" o:spid="_x0000_s1026" style="position:absolute;margin-left:.85pt;margin-top:1.4pt;width:7.1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"/>
                  </w:pict>
                </mc:Fallback>
              </mc:AlternateContent>
            </w:r>
            <w:r>
              <w:rPr>
                <w:bCs/>
                <w:noProof/>
                <w:sz w:val="18"/>
                <w:szCs w:val="18"/>
              </w:rPr>
              <w:t xml:space="preserve">      ОДПУ</w:t>
            </w:r>
          </w:p>
        </w:tc>
      </w:tr>
      <w:tr w:rsidR="00506A4B" w:rsidRPr="00C1776E" w14:paraId="683160F8" w14:textId="77777777" w:rsidTr="003D4335">
        <w:tc>
          <w:tcPr>
            <w:tcW w:w="2761" w:type="dxa"/>
            <w:vAlign w:val="center"/>
          </w:tcPr>
          <w:p w14:paraId="7172AE59" w14:textId="77777777" w:rsidR="00506A4B" w:rsidRDefault="00506A4B" w:rsidP="00506A4B">
            <w:pPr>
              <w:numPr>
                <w:ilvl w:val="0"/>
                <w:numId w:val="6"/>
              </w:numPr>
              <w:tabs>
                <w:tab w:val="left" w:pos="720"/>
              </w:tabs>
              <w:ind w:right="-149"/>
              <w:rPr>
                <w:bCs/>
                <w:sz w:val="18"/>
                <w:szCs w:val="18"/>
              </w:rPr>
            </w:pPr>
            <w:r>
              <w:rPr>
                <w:bCs/>
                <w:sz w:val="18"/>
                <w:szCs w:val="18"/>
              </w:rPr>
              <w:t>Сведения об установленных ИПУ на момент заключения Договора</w:t>
            </w:r>
          </w:p>
        </w:tc>
        <w:tc>
          <w:tcPr>
            <w:tcW w:w="8546" w:type="dxa"/>
            <w:gridSpan w:val="2"/>
            <w:vAlign w:val="center"/>
          </w:tcPr>
          <w:p w14:paraId="5797735B" w14:textId="77777777" w:rsidR="00506A4B" w:rsidRPr="000F1F73" w:rsidRDefault="00506A4B" w:rsidP="003D4335">
            <w:pPr>
              <w:tabs>
                <w:tab w:val="left" w:pos="720"/>
              </w:tabs>
              <w:ind w:left="-67" w:right="-108"/>
              <w:rPr>
                <w:bCs/>
                <w:sz w:val="18"/>
                <w:szCs w:val="18"/>
              </w:rPr>
            </w:pPr>
            <w:r w:rsidRPr="00723E03">
              <w:rPr>
                <w:bCs/>
                <w:sz w:val="18"/>
                <w:szCs w:val="18"/>
              </w:rPr>
              <w:t xml:space="preserve">Указаны в </w:t>
            </w:r>
            <w:r w:rsidRPr="007823D2">
              <w:rPr>
                <w:bCs/>
                <w:sz w:val="18"/>
                <w:szCs w:val="18"/>
              </w:rPr>
              <w:t>Приложении № 2</w:t>
            </w:r>
            <w:r w:rsidRPr="00723E03">
              <w:rPr>
                <w:bCs/>
                <w:sz w:val="18"/>
                <w:szCs w:val="18"/>
              </w:rPr>
              <w:t xml:space="preserve"> к Договору.</w:t>
            </w:r>
          </w:p>
        </w:tc>
      </w:tr>
      <w:tr w:rsidR="00506A4B" w:rsidRPr="00C1776E" w14:paraId="26B0CF70" w14:textId="77777777" w:rsidTr="003D4335">
        <w:trPr>
          <w:trHeight w:val="1334"/>
        </w:trPr>
        <w:tc>
          <w:tcPr>
            <w:tcW w:w="2761" w:type="dxa"/>
            <w:vAlign w:val="center"/>
          </w:tcPr>
          <w:p w14:paraId="4961EE0C" w14:textId="77777777" w:rsidR="00506A4B" w:rsidRPr="00027088" w:rsidRDefault="00506A4B" w:rsidP="00506A4B">
            <w:pPr>
              <w:numPr>
                <w:ilvl w:val="0"/>
                <w:numId w:val="6"/>
              </w:numPr>
              <w:tabs>
                <w:tab w:val="left" w:pos="720"/>
              </w:tabs>
              <w:ind w:right="-149"/>
              <w:rPr>
                <w:bCs/>
                <w:sz w:val="18"/>
                <w:szCs w:val="18"/>
              </w:rPr>
            </w:pPr>
            <w:r w:rsidRPr="009B20EC">
              <w:rPr>
                <w:bCs/>
                <w:sz w:val="18"/>
                <w:szCs w:val="18"/>
              </w:rPr>
              <w:t xml:space="preserve">Порядок </w:t>
            </w:r>
            <w:r>
              <w:rPr>
                <w:bCs/>
                <w:sz w:val="18"/>
                <w:szCs w:val="18"/>
              </w:rPr>
              <w:t>передачи показаний ИПУ</w:t>
            </w:r>
          </w:p>
        </w:tc>
        <w:tc>
          <w:tcPr>
            <w:tcW w:w="8546" w:type="dxa"/>
            <w:gridSpan w:val="2"/>
            <w:vAlign w:val="center"/>
          </w:tcPr>
          <w:p w14:paraId="0CC38F16" w14:textId="77777777" w:rsidR="00D9754F" w:rsidRPr="00D9754F" w:rsidRDefault="00D9754F" w:rsidP="00D9754F">
            <w:pPr>
              <w:numPr>
                <w:ilvl w:val="1"/>
                <w:numId w:val="6"/>
              </w:numPr>
              <w:tabs>
                <w:tab w:val="left" w:pos="720"/>
              </w:tabs>
              <w:ind w:right="-149"/>
              <w:rPr>
                <w:bCs/>
                <w:sz w:val="18"/>
                <w:szCs w:val="18"/>
              </w:rPr>
            </w:pPr>
            <w:r w:rsidRPr="00D9754F">
              <w:rPr>
                <w:bCs/>
                <w:sz w:val="18"/>
                <w:szCs w:val="18"/>
              </w:rPr>
              <w:t xml:space="preserve">Потребитель предоставляет ЕТО не позднее 25-го числа расчетного периода, сведения о показаниях ИПУ, любым доступным способом, позволяющим подтвердить получение ЕТО указанной информации: </w:t>
            </w:r>
          </w:p>
          <w:p w14:paraId="4554F158" w14:textId="77777777" w:rsidR="00D9754F" w:rsidRPr="00D9754F" w:rsidRDefault="00D9754F" w:rsidP="00D9754F">
            <w:pPr>
              <w:tabs>
                <w:tab w:val="left" w:pos="720"/>
              </w:tabs>
              <w:ind w:right="-149"/>
              <w:rPr>
                <w:bCs/>
                <w:sz w:val="18"/>
                <w:szCs w:val="18"/>
              </w:rPr>
            </w:pPr>
            <w:r w:rsidRPr="00D9754F">
              <w:rPr>
                <w:bCs/>
                <w:sz w:val="18"/>
                <w:szCs w:val="18"/>
              </w:rPr>
              <w:t>- через личный кабинет на сайте ООО "Иркутскэнергосбыт";</w:t>
            </w:r>
          </w:p>
          <w:p w14:paraId="4D1C36D4" w14:textId="77777777" w:rsidR="00D9754F" w:rsidRDefault="00D9754F" w:rsidP="00D9754F">
            <w:pPr>
              <w:tabs>
                <w:tab w:val="left" w:pos="720"/>
              </w:tabs>
              <w:ind w:right="-149"/>
              <w:rPr>
                <w:bCs/>
                <w:sz w:val="18"/>
                <w:szCs w:val="18"/>
              </w:rPr>
            </w:pPr>
            <w:r w:rsidRPr="00D9754F">
              <w:rPr>
                <w:bCs/>
                <w:sz w:val="18"/>
                <w:szCs w:val="18"/>
              </w:rPr>
              <w:t>- в письменном виде по адресу: ___________________________________</w:t>
            </w:r>
          </w:p>
          <w:p w14:paraId="79BEC5A2" w14:textId="0BFB91FC" w:rsidR="00506A4B" w:rsidRPr="0015376F" w:rsidRDefault="00506A4B" w:rsidP="00D9754F">
            <w:pPr>
              <w:numPr>
                <w:ilvl w:val="1"/>
                <w:numId w:val="6"/>
              </w:numPr>
              <w:tabs>
                <w:tab w:val="left" w:pos="720"/>
              </w:tabs>
              <w:ind w:right="-149"/>
              <w:rPr>
                <w:bCs/>
                <w:sz w:val="18"/>
                <w:szCs w:val="18"/>
              </w:rPr>
            </w:pPr>
            <w:r>
              <w:rPr>
                <w:bCs/>
                <w:sz w:val="18"/>
                <w:szCs w:val="18"/>
              </w:rPr>
              <w:t>В срок до 05 числа месяца, следующего за расчетным месяцем, Потребитель или уполномоченное им лицо передает ЕТО в письменной форме отчет о теплопотреблении, подписанный Потребителем.</w:t>
            </w:r>
          </w:p>
        </w:tc>
      </w:tr>
      <w:tr w:rsidR="00506A4B" w:rsidRPr="00C1776E" w14:paraId="0F77954A" w14:textId="77777777" w:rsidTr="003D4335">
        <w:tc>
          <w:tcPr>
            <w:tcW w:w="2761" w:type="dxa"/>
            <w:vAlign w:val="center"/>
          </w:tcPr>
          <w:p w14:paraId="6812D1A1" w14:textId="77777777" w:rsidR="00506A4B" w:rsidRPr="006C7465" w:rsidRDefault="00506A4B" w:rsidP="00506A4B">
            <w:pPr>
              <w:numPr>
                <w:ilvl w:val="0"/>
                <w:numId w:val="6"/>
              </w:numPr>
              <w:tabs>
                <w:tab w:val="left" w:pos="720"/>
              </w:tabs>
              <w:ind w:right="-149"/>
              <w:rPr>
                <w:bCs/>
                <w:sz w:val="18"/>
                <w:szCs w:val="18"/>
              </w:rPr>
            </w:pPr>
            <w:r>
              <w:rPr>
                <w:bCs/>
                <w:sz w:val="18"/>
                <w:szCs w:val="18"/>
              </w:rPr>
              <w:t>Оплата. Порядок расчетов за принятую тепловую энергию</w:t>
            </w:r>
          </w:p>
        </w:tc>
        <w:tc>
          <w:tcPr>
            <w:tcW w:w="8546" w:type="dxa"/>
            <w:gridSpan w:val="2"/>
            <w:vAlign w:val="center"/>
          </w:tcPr>
          <w:p w14:paraId="6DBE6777" w14:textId="77777777" w:rsidR="00D9754F" w:rsidRPr="00D9754F" w:rsidRDefault="00D9754F" w:rsidP="00D9754F">
            <w:pPr>
              <w:numPr>
                <w:ilvl w:val="1"/>
                <w:numId w:val="6"/>
              </w:numPr>
              <w:tabs>
                <w:tab w:val="left" w:pos="720"/>
              </w:tabs>
              <w:ind w:right="-149"/>
              <w:rPr>
                <w:bCs/>
                <w:sz w:val="18"/>
                <w:szCs w:val="18"/>
              </w:rPr>
            </w:pPr>
            <w:r w:rsidRPr="00D9754F">
              <w:rPr>
                <w:bCs/>
                <w:sz w:val="18"/>
                <w:szCs w:val="18"/>
              </w:rPr>
              <w:t xml:space="preserve">Оплата за отпущенную Потребителю в расчетном периоде тепловую энергию, теплоноситель производится Потребителем по платежным документам ЕТО. ЕТО доставляет Потребителю платежные документы любым из возможных способов: нарочным, факсом, электронной почтой, заказной почтой, посредством электронного документооборота (далее - ЭДО) через оператора ЭДО, через личный кабинет на </w:t>
            </w:r>
            <w:r w:rsidRPr="00D9754F">
              <w:rPr>
                <w:bCs/>
                <w:sz w:val="18"/>
                <w:szCs w:val="18"/>
              </w:rPr>
              <w:lastRenderedPageBreak/>
              <w:t xml:space="preserve">официальном сайте ООО «Иркутскэнергосбыт». Неполучение платёжных документов не является для Потребителя основанием для отказа от своевременной оплаты. </w:t>
            </w:r>
          </w:p>
          <w:p w14:paraId="3500F471" w14:textId="3C943558" w:rsidR="00506A4B" w:rsidRDefault="00D9754F" w:rsidP="00D9754F">
            <w:pPr>
              <w:tabs>
                <w:tab w:val="left" w:pos="720"/>
              </w:tabs>
              <w:ind w:right="-149"/>
              <w:rPr>
                <w:bCs/>
                <w:sz w:val="18"/>
                <w:szCs w:val="18"/>
              </w:rPr>
            </w:pPr>
            <w:r w:rsidRPr="00D9754F">
              <w:rPr>
                <w:bCs/>
                <w:sz w:val="18"/>
                <w:szCs w:val="18"/>
              </w:rPr>
              <w:t>Потребитель вправе до получения платежных документов ЕТО оплачивать в текущем расчетном периоде тепловую энергии в порядке, установленном настоящим договором</w:t>
            </w:r>
            <w:r w:rsidR="00506A4B">
              <w:rPr>
                <w:bCs/>
                <w:sz w:val="18"/>
                <w:szCs w:val="18"/>
              </w:rPr>
              <w:t xml:space="preserve">. </w:t>
            </w:r>
          </w:p>
          <w:p w14:paraId="00AE5C8F" w14:textId="77777777" w:rsidR="00506A4B" w:rsidRDefault="00506A4B" w:rsidP="00D9754F">
            <w:pPr>
              <w:numPr>
                <w:ilvl w:val="1"/>
                <w:numId w:val="6"/>
              </w:numPr>
              <w:tabs>
                <w:tab w:val="left" w:pos="720"/>
              </w:tabs>
              <w:ind w:right="-149"/>
              <w:rPr>
                <w:bCs/>
                <w:sz w:val="18"/>
                <w:szCs w:val="18"/>
              </w:rPr>
            </w:pPr>
            <w:r>
              <w:rPr>
                <w:bCs/>
                <w:sz w:val="18"/>
                <w:szCs w:val="18"/>
              </w:rPr>
              <w:t>Стоимость принятой тепловой энергии рассчитывается по тарифам, установленным в соответствии с действующим законодательством РФ. Изменения тарифов, а также расчетов, произведенных на основании измененных тарифов, в период действия Договора не требуют дополнительного согласования с Потребителем.</w:t>
            </w:r>
          </w:p>
          <w:p w14:paraId="3C2194B2" w14:textId="77777777" w:rsidR="00506A4B" w:rsidRDefault="00506A4B" w:rsidP="00D9754F">
            <w:pPr>
              <w:numPr>
                <w:ilvl w:val="1"/>
                <w:numId w:val="6"/>
              </w:numPr>
              <w:tabs>
                <w:tab w:val="left" w:pos="720"/>
              </w:tabs>
              <w:ind w:right="-149"/>
              <w:rPr>
                <w:bCs/>
                <w:sz w:val="18"/>
                <w:szCs w:val="18"/>
              </w:rPr>
            </w:pPr>
            <w:r>
              <w:rPr>
                <w:bCs/>
                <w:sz w:val="18"/>
                <w:szCs w:val="18"/>
              </w:rPr>
              <w:t>Расчет размера платы за тепловую энергию определяется исходя из сведений, указанных в п.</w:t>
            </w:r>
            <w:r>
              <w:rPr>
                <w:bCs/>
                <w:sz w:val="18"/>
                <w:szCs w:val="18"/>
              </w:rPr>
              <w:fldChar w:fldCharType="begin"/>
            </w:r>
            <w:r>
              <w:rPr>
                <w:bCs/>
                <w:sz w:val="18"/>
                <w:szCs w:val="18"/>
              </w:rPr>
              <w:instrText xml:space="preserve"> REF _Ref382991734 \r \h </w:instrText>
            </w:r>
            <w:r>
              <w:rPr>
                <w:bCs/>
                <w:sz w:val="18"/>
                <w:szCs w:val="18"/>
              </w:rPr>
            </w:r>
            <w:r>
              <w:rPr>
                <w:bCs/>
                <w:sz w:val="18"/>
                <w:szCs w:val="18"/>
              </w:rPr>
              <w:fldChar w:fldCharType="separate"/>
            </w:r>
            <w:r>
              <w:rPr>
                <w:bCs/>
                <w:sz w:val="18"/>
                <w:szCs w:val="18"/>
              </w:rPr>
              <w:t>6</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_Ref356976677 \r \h </w:instrText>
            </w:r>
            <w:r>
              <w:rPr>
                <w:bCs/>
                <w:sz w:val="18"/>
                <w:szCs w:val="18"/>
              </w:rPr>
            </w:r>
            <w:r>
              <w:rPr>
                <w:bCs/>
                <w:sz w:val="18"/>
                <w:szCs w:val="18"/>
              </w:rPr>
              <w:fldChar w:fldCharType="separate"/>
            </w:r>
            <w:r>
              <w:rPr>
                <w:bCs/>
                <w:sz w:val="18"/>
                <w:szCs w:val="18"/>
              </w:rPr>
              <w:t>10</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_Ref382991796 \r \h </w:instrText>
            </w:r>
            <w:r>
              <w:rPr>
                <w:bCs/>
                <w:sz w:val="18"/>
                <w:szCs w:val="18"/>
              </w:rPr>
            </w:r>
            <w:r>
              <w:rPr>
                <w:bCs/>
                <w:sz w:val="18"/>
                <w:szCs w:val="18"/>
              </w:rPr>
              <w:fldChar w:fldCharType="separate"/>
            </w:r>
            <w:r>
              <w:rPr>
                <w:bCs/>
                <w:sz w:val="18"/>
                <w:szCs w:val="18"/>
              </w:rPr>
              <w:t>11</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_Ref382991807 \r \h </w:instrText>
            </w:r>
            <w:r>
              <w:rPr>
                <w:bCs/>
                <w:sz w:val="18"/>
                <w:szCs w:val="18"/>
              </w:rPr>
            </w:r>
            <w:r>
              <w:rPr>
                <w:bCs/>
                <w:sz w:val="18"/>
                <w:szCs w:val="18"/>
              </w:rPr>
              <w:fldChar w:fldCharType="separate"/>
            </w:r>
            <w:r>
              <w:rPr>
                <w:bCs/>
                <w:sz w:val="18"/>
                <w:szCs w:val="18"/>
              </w:rPr>
              <w:t>13</w:t>
            </w:r>
            <w:r>
              <w:rPr>
                <w:bCs/>
                <w:sz w:val="18"/>
                <w:szCs w:val="18"/>
              </w:rPr>
              <w:fldChar w:fldCharType="end"/>
            </w:r>
            <w:r>
              <w:rPr>
                <w:bCs/>
                <w:sz w:val="18"/>
                <w:szCs w:val="18"/>
              </w:rPr>
              <w:t xml:space="preserve"> настоящего Договора.</w:t>
            </w:r>
          </w:p>
          <w:p w14:paraId="6F5233B9" w14:textId="77777777" w:rsidR="00506A4B" w:rsidRDefault="00506A4B" w:rsidP="00D9754F">
            <w:pPr>
              <w:numPr>
                <w:ilvl w:val="1"/>
                <w:numId w:val="6"/>
              </w:numPr>
              <w:tabs>
                <w:tab w:val="left" w:pos="720"/>
              </w:tabs>
              <w:ind w:right="-149"/>
              <w:rPr>
                <w:bCs/>
                <w:sz w:val="18"/>
                <w:szCs w:val="18"/>
              </w:rPr>
            </w:pPr>
            <w:r w:rsidRPr="00D00B8D">
              <w:rPr>
                <w:bCs/>
                <w:sz w:val="18"/>
                <w:szCs w:val="18"/>
              </w:rPr>
              <w:t xml:space="preserve">Расчетным периодом по Договору является календарный месяц. </w:t>
            </w:r>
          </w:p>
          <w:p w14:paraId="3F973B51" w14:textId="77777777" w:rsidR="00506A4B" w:rsidRPr="00D00B8D" w:rsidRDefault="00506A4B" w:rsidP="00D9754F">
            <w:pPr>
              <w:numPr>
                <w:ilvl w:val="2"/>
                <w:numId w:val="6"/>
              </w:numPr>
              <w:tabs>
                <w:tab w:val="left" w:pos="720"/>
              </w:tabs>
              <w:ind w:right="-149"/>
              <w:rPr>
                <w:bCs/>
                <w:sz w:val="18"/>
                <w:szCs w:val="18"/>
              </w:rPr>
            </w:pPr>
            <w:r w:rsidRPr="00D00B8D">
              <w:rPr>
                <w:bCs/>
                <w:sz w:val="18"/>
                <w:szCs w:val="18"/>
              </w:rPr>
              <w:t>Оплата стоимости тепловой энергии</w:t>
            </w:r>
            <w:r>
              <w:rPr>
                <w:bCs/>
                <w:sz w:val="18"/>
                <w:szCs w:val="18"/>
              </w:rPr>
              <w:t>, потребленной в нежилом помещении в МКД,</w:t>
            </w:r>
            <w:r w:rsidRPr="00D00B8D">
              <w:rPr>
                <w:bCs/>
                <w:sz w:val="18"/>
                <w:szCs w:val="18"/>
              </w:rPr>
              <w:t xml:space="preserve"> производится Потребителем в следующие сроки (периоды платежа):</w:t>
            </w:r>
          </w:p>
          <w:p w14:paraId="27CB56B0" w14:textId="77777777" w:rsidR="00506A4B" w:rsidRDefault="00506A4B" w:rsidP="00D9754F">
            <w:pPr>
              <w:numPr>
                <w:ilvl w:val="3"/>
                <w:numId w:val="6"/>
              </w:numPr>
              <w:tabs>
                <w:tab w:val="left" w:pos="720"/>
              </w:tabs>
              <w:ind w:right="-149"/>
              <w:rPr>
                <w:bCs/>
                <w:sz w:val="18"/>
                <w:szCs w:val="18"/>
              </w:rPr>
            </w:pPr>
            <w:bookmarkStart w:id="4" w:name="_Ref356977308"/>
            <w:r>
              <w:rPr>
                <w:bCs/>
                <w:sz w:val="18"/>
                <w:szCs w:val="18"/>
              </w:rPr>
              <w:t xml:space="preserve">первый срок оплаты (период платежа): </w:t>
            </w:r>
            <w:r w:rsidRPr="00DF1EE7">
              <w:rPr>
                <w:bCs/>
                <w:sz w:val="18"/>
                <w:szCs w:val="18"/>
              </w:rPr>
              <w:t xml:space="preserve">не позднее </w:t>
            </w:r>
            <w:smartTag w:uri="urn:schemas-microsoft-com:office:smarttags" w:element="PersonName">
              <w:r w:rsidRPr="00DF1EE7">
                <w:rPr>
                  <w:bCs/>
                  <w:sz w:val="18"/>
                  <w:szCs w:val="18"/>
                </w:rPr>
                <w:t>1</w:t>
              </w:r>
            </w:smartTag>
            <w:r w:rsidRPr="00DF1EE7">
              <w:rPr>
                <w:bCs/>
                <w:sz w:val="18"/>
                <w:szCs w:val="18"/>
              </w:rPr>
              <w:t xml:space="preserve">8 числа месяца текущего расчетного периода Потребитель оплачивает 35 % стоимости количества тепловой энергии, согласованного Сторонами в Приложении № </w:t>
            </w:r>
            <w:smartTag w:uri="urn:schemas-microsoft-com:office:smarttags" w:element="PersonName">
              <w:r w:rsidRPr="00DF1EE7">
                <w:rPr>
                  <w:bCs/>
                  <w:sz w:val="18"/>
                  <w:szCs w:val="18"/>
                </w:rPr>
                <w:t>1</w:t>
              </w:r>
            </w:smartTag>
            <w:r w:rsidRPr="00DF1EE7">
              <w:rPr>
                <w:bCs/>
                <w:sz w:val="18"/>
                <w:szCs w:val="18"/>
              </w:rPr>
              <w:t xml:space="preserve"> к </w:t>
            </w:r>
            <w:r>
              <w:rPr>
                <w:bCs/>
                <w:sz w:val="18"/>
                <w:szCs w:val="18"/>
              </w:rPr>
              <w:t>Д</w:t>
            </w:r>
            <w:r w:rsidRPr="00DF1EE7">
              <w:rPr>
                <w:bCs/>
                <w:sz w:val="18"/>
                <w:szCs w:val="18"/>
              </w:rPr>
              <w:t>оговору</w:t>
            </w:r>
            <w:bookmarkEnd w:id="4"/>
            <w:r>
              <w:rPr>
                <w:bCs/>
                <w:sz w:val="18"/>
                <w:szCs w:val="18"/>
              </w:rPr>
              <w:t>;</w:t>
            </w:r>
          </w:p>
          <w:p w14:paraId="3EC9639F" w14:textId="77777777" w:rsidR="00506A4B" w:rsidRPr="00DF1EE7" w:rsidRDefault="00506A4B" w:rsidP="00D9754F">
            <w:pPr>
              <w:numPr>
                <w:ilvl w:val="3"/>
                <w:numId w:val="6"/>
              </w:numPr>
              <w:tabs>
                <w:tab w:val="left" w:pos="720"/>
              </w:tabs>
              <w:ind w:right="-149"/>
              <w:rPr>
                <w:bCs/>
                <w:sz w:val="18"/>
                <w:szCs w:val="18"/>
              </w:rPr>
            </w:pPr>
            <w:bookmarkStart w:id="5" w:name="_Ref356977339"/>
            <w:r w:rsidRPr="00DF1EE7">
              <w:rPr>
                <w:bCs/>
                <w:sz w:val="18"/>
                <w:szCs w:val="18"/>
              </w:rPr>
              <w:t xml:space="preserve">второй срок оплаты (период платежа): не позднее последнего числа месяца текущего расчетного периода Потребитель оплачивает 50 % стоимости количества тепловой энергии, согласованного Сторонами в Приложении № </w:t>
            </w:r>
            <w:smartTag w:uri="urn:schemas-microsoft-com:office:smarttags" w:element="PersonName">
              <w:r w:rsidRPr="00DF1EE7">
                <w:rPr>
                  <w:bCs/>
                  <w:sz w:val="18"/>
                  <w:szCs w:val="18"/>
                </w:rPr>
                <w:t>1</w:t>
              </w:r>
            </w:smartTag>
            <w:r w:rsidRPr="00DF1EE7">
              <w:rPr>
                <w:bCs/>
                <w:sz w:val="18"/>
                <w:szCs w:val="18"/>
              </w:rPr>
              <w:t xml:space="preserve"> к </w:t>
            </w:r>
            <w:r>
              <w:rPr>
                <w:bCs/>
                <w:sz w:val="18"/>
                <w:szCs w:val="18"/>
              </w:rPr>
              <w:t>Д</w:t>
            </w:r>
            <w:r w:rsidRPr="00DF1EE7">
              <w:rPr>
                <w:bCs/>
                <w:sz w:val="18"/>
                <w:szCs w:val="18"/>
              </w:rPr>
              <w:t>оговору</w:t>
            </w:r>
            <w:bookmarkEnd w:id="5"/>
            <w:r>
              <w:rPr>
                <w:bCs/>
                <w:sz w:val="18"/>
                <w:szCs w:val="18"/>
              </w:rPr>
              <w:t>;</w:t>
            </w:r>
          </w:p>
          <w:p w14:paraId="4EFFA1C1" w14:textId="77777777" w:rsidR="00506A4B" w:rsidRDefault="00506A4B" w:rsidP="00D9754F">
            <w:pPr>
              <w:numPr>
                <w:ilvl w:val="3"/>
                <w:numId w:val="6"/>
              </w:numPr>
              <w:tabs>
                <w:tab w:val="left" w:pos="720"/>
              </w:tabs>
              <w:ind w:right="-149"/>
              <w:rPr>
                <w:bCs/>
                <w:sz w:val="18"/>
                <w:szCs w:val="18"/>
              </w:rPr>
            </w:pPr>
            <w:r w:rsidRPr="00DF1EE7">
              <w:rPr>
                <w:bCs/>
                <w:sz w:val="18"/>
                <w:szCs w:val="18"/>
              </w:rPr>
              <w:t xml:space="preserve">третий срок оплаты (период платежа): не позднее </w:t>
            </w:r>
            <w:smartTag w:uri="urn:schemas-microsoft-com:office:smarttags" w:element="PersonName">
              <w:r w:rsidRPr="00DF1EE7">
                <w:rPr>
                  <w:bCs/>
                  <w:sz w:val="18"/>
                  <w:szCs w:val="18"/>
                </w:rPr>
                <w:t>1</w:t>
              </w:r>
            </w:smartTag>
            <w:r w:rsidRPr="00DF1EE7">
              <w:rPr>
                <w:bCs/>
                <w:sz w:val="18"/>
                <w:szCs w:val="18"/>
              </w:rPr>
              <w:t xml:space="preserve">0 числа месяца, следующего за расчетным периодом, Потребитель оплачивает разницу между стоимостью фактически принятого количества тепловой энергии, определенного на основании показаний приборов учета, либо расчетным путем в случае отсутствия приборов учета, и суммой, уплаченной Потребителем на основании п. </w:t>
            </w:r>
            <w:r>
              <w:rPr>
                <w:bCs/>
                <w:sz w:val="18"/>
                <w:szCs w:val="18"/>
              </w:rPr>
              <w:fldChar w:fldCharType="begin"/>
            </w:r>
            <w:r>
              <w:rPr>
                <w:bCs/>
                <w:sz w:val="18"/>
                <w:szCs w:val="18"/>
              </w:rPr>
              <w:instrText xml:space="preserve"> REF  _Ref356977308 \n </w:instrText>
            </w:r>
            <w:r>
              <w:rPr>
                <w:bCs/>
                <w:sz w:val="18"/>
                <w:szCs w:val="18"/>
              </w:rPr>
              <w:fldChar w:fldCharType="separate"/>
            </w:r>
            <w:r>
              <w:rPr>
                <w:bCs/>
                <w:sz w:val="18"/>
                <w:szCs w:val="18"/>
              </w:rPr>
              <w:t>16.4.1.1</w:t>
            </w:r>
            <w:r>
              <w:rPr>
                <w:bCs/>
                <w:sz w:val="18"/>
                <w:szCs w:val="18"/>
              </w:rPr>
              <w:fldChar w:fldCharType="end"/>
            </w:r>
            <w:r>
              <w:rPr>
                <w:bCs/>
                <w:sz w:val="18"/>
                <w:szCs w:val="18"/>
              </w:rPr>
              <w:t>.</w:t>
            </w:r>
            <w:r w:rsidRPr="00DF1EE7">
              <w:rPr>
                <w:bCs/>
                <w:sz w:val="18"/>
                <w:szCs w:val="18"/>
              </w:rPr>
              <w:t xml:space="preserve">, </w:t>
            </w:r>
            <w:r>
              <w:rPr>
                <w:bCs/>
                <w:sz w:val="18"/>
                <w:szCs w:val="18"/>
              </w:rPr>
              <w:fldChar w:fldCharType="begin"/>
            </w:r>
            <w:r>
              <w:rPr>
                <w:bCs/>
                <w:sz w:val="18"/>
                <w:szCs w:val="18"/>
              </w:rPr>
              <w:instrText xml:space="preserve"> REF _Ref356977339 \r </w:instrText>
            </w:r>
            <w:r>
              <w:rPr>
                <w:bCs/>
                <w:sz w:val="18"/>
                <w:szCs w:val="18"/>
              </w:rPr>
              <w:fldChar w:fldCharType="separate"/>
            </w:r>
            <w:r>
              <w:rPr>
                <w:bCs/>
                <w:sz w:val="18"/>
                <w:szCs w:val="18"/>
              </w:rPr>
              <w:t>16.4.1.2</w:t>
            </w:r>
            <w:r>
              <w:rPr>
                <w:bCs/>
                <w:sz w:val="18"/>
                <w:szCs w:val="18"/>
              </w:rPr>
              <w:fldChar w:fldCharType="end"/>
            </w:r>
            <w:r>
              <w:rPr>
                <w:bCs/>
                <w:sz w:val="18"/>
                <w:szCs w:val="18"/>
              </w:rPr>
              <w:t>.</w:t>
            </w:r>
            <w:r w:rsidRPr="00DF1EE7">
              <w:rPr>
                <w:bCs/>
                <w:sz w:val="18"/>
                <w:szCs w:val="18"/>
              </w:rPr>
              <w:t xml:space="preserve"> </w:t>
            </w:r>
            <w:r>
              <w:rPr>
                <w:bCs/>
                <w:sz w:val="18"/>
                <w:szCs w:val="18"/>
              </w:rPr>
              <w:t>Д</w:t>
            </w:r>
            <w:r w:rsidRPr="00DF1EE7">
              <w:rPr>
                <w:bCs/>
                <w:sz w:val="18"/>
                <w:szCs w:val="18"/>
              </w:rPr>
              <w:t>оговора. Сумма переплаты, в случае ее наличия, зачитывается в качестве аванса в счет оплаты Потребителем стоимости тепловой энергии в последующие расчетные периоды (месяцы).</w:t>
            </w:r>
          </w:p>
          <w:p w14:paraId="3FED3E88" w14:textId="77777777" w:rsidR="00506A4B" w:rsidRDefault="00506A4B" w:rsidP="00D9754F">
            <w:pPr>
              <w:tabs>
                <w:tab w:val="left" w:pos="720"/>
              </w:tabs>
              <w:ind w:right="-108" w:firstLine="567"/>
              <w:rPr>
                <w:bCs/>
                <w:sz w:val="18"/>
                <w:szCs w:val="18"/>
              </w:rPr>
            </w:pPr>
            <w:r w:rsidRPr="00D00B8D">
              <w:rPr>
                <w:bCs/>
                <w:sz w:val="18"/>
                <w:szCs w:val="18"/>
              </w:rPr>
              <w:t xml:space="preserve">В случае предполагаемого снижения Потребителем потребления тепловой энергии в предстоящем расчетном периоде (месяце) по сравнению с договорными величинами, указанными в Приложении № 1 к </w:t>
            </w:r>
            <w:r>
              <w:rPr>
                <w:bCs/>
                <w:sz w:val="18"/>
                <w:szCs w:val="18"/>
              </w:rPr>
              <w:t>Д</w:t>
            </w:r>
            <w:r w:rsidRPr="00D00B8D">
              <w:rPr>
                <w:bCs/>
                <w:sz w:val="18"/>
                <w:szCs w:val="18"/>
              </w:rPr>
              <w:t xml:space="preserve">оговору, Потребитель вправе обратиться в </w:t>
            </w:r>
            <w:r>
              <w:rPr>
                <w:bCs/>
                <w:sz w:val="18"/>
                <w:szCs w:val="18"/>
              </w:rPr>
              <w:t>ЕТО</w:t>
            </w:r>
            <w:r w:rsidRPr="00D00B8D">
              <w:rPr>
                <w:bCs/>
                <w:sz w:val="18"/>
                <w:szCs w:val="18"/>
              </w:rPr>
              <w:t xml:space="preserve"> не позднее, чем за 10 дней до начала расчетного периода (месяца) с предложением корректировки договорных величин на предстоящий расчетный период (месяц) с учетом ожидаемых реальных величин теплопотребления.</w:t>
            </w:r>
          </w:p>
          <w:p w14:paraId="0B84C3F2" w14:textId="77777777" w:rsidR="00506A4B" w:rsidRDefault="00506A4B" w:rsidP="00D9754F">
            <w:pPr>
              <w:numPr>
                <w:ilvl w:val="2"/>
                <w:numId w:val="6"/>
              </w:numPr>
              <w:tabs>
                <w:tab w:val="left" w:pos="720"/>
              </w:tabs>
              <w:ind w:right="-149"/>
              <w:rPr>
                <w:bCs/>
                <w:sz w:val="18"/>
                <w:szCs w:val="18"/>
              </w:rPr>
            </w:pPr>
            <w:bookmarkStart w:id="6" w:name="_Ref382992668"/>
            <w:r>
              <w:rPr>
                <w:bCs/>
                <w:sz w:val="18"/>
                <w:szCs w:val="18"/>
              </w:rPr>
              <w:t xml:space="preserve">Оплата стоимости горячей воды, потребленной на общедомовые нужды, производится Потребителем до </w:t>
            </w:r>
            <w:smartTag w:uri="urn:schemas-microsoft-com:office:smarttags" w:element="PersonName">
              <w:r w:rsidRPr="00DF1EE7">
                <w:rPr>
                  <w:bCs/>
                  <w:sz w:val="18"/>
                  <w:szCs w:val="18"/>
                </w:rPr>
                <w:t>1</w:t>
              </w:r>
            </w:smartTag>
            <w:r w:rsidRPr="00DF1EE7">
              <w:rPr>
                <w:bCs/>
                <w:sz w:val="18"/>
                <w:szCs w:val="18"/>
              </w:rPr>
              <w:t>0 числа месяца, следующего за расчетным периодом</w:t>
            </w:r>
            <w:r>
              <w:rPr>
                <w:bCs/>
                <w:sz w:val="18"/>
                <w:szCs w:val="18"/>
              </w:rPr>
              <w:t>.</w:t>
            </w:r>
            <w:bookmarkEnd w:id="6"/>
            <w:r>
              <w:rPr>
                <w:bCs/>
                <w:sz w:val="18"/>
                <w:szCs w:val="18"/>
              </w:rPr>
              <w:t xml:space="preserve"> </w:t>
            </w:r>
          </w:p>
          <w:p w14:paraId="7F5DDAE6" w14:textId="77777777" w:rsidR="00506A4B" w:rsidRPr="00D00B8D" w:rsidRDefault="00506A4B" w:rsidP="00D9754F">
            <w:pPr>
              <w:numPr>
                <w:ilvl w:val="1"/>
                <w:numId w:val="6"/>
              </w:numPr>
              <w:tabs>
                <w:tab w:val="left" w:pos="720"/>
              </w:tabs>
              <w:ind w:right="-149"/>
              <w:rPr>
                <w:bCs/>
                <w:sz w:val="18"/>
                <w:szCs w:val="18"/>
              </w:rPr>
            </w:pPr>
            <w:bookmarkStart w:id="7" w:name="_Ref356977401"/>
            <w:r w:rsidRPr="00D00B8D">
              <w:rPr>
                <w:bCs/>
                <w:sz w:val="18"/>
                <w:szCs w:val="18"/>
              </w:rPr>
              <w:t xml:space="preserve">При осуществлении оплаты по </w:t>
            </w:r>
            <w:r>
              <w:rPr>
                <w:bCs/>
                <w:sz w:val="18"/>
                <w:szCs w:val="18"/>
              </w:rPr>
              <w:t>Д</w:t>
            </w:r>
            <w:r w:rsidRPr="00D00B8D">
              <w:rPr>
                <w:bCs/>
                <w:sz w:val="18"/>
                <w:szCs w:val="18"/>
              </w:rPr>
              <w:t>оговору Потребитель в платежных документах обязан указать назначение платежа, а именно: номер и дату договора, расчетный период, за который производится платеж, а при получении платежного требования дополнительно его № и дату.</w:t>
            </w:r>
            <w:bookmarkEnd w:id="7"/>
          </w:p>
          <w:p w14:paraId="4EA3AE67" w14:textId="77777777" w:rsidR="00506A4B" w:rsidRDefault="00506A4B" w:rsidP="00D9754F">
            <w:pPr>
              <w:tabs>
                <w:tab w:val="left" w:pos="720"/>
              </w:tabs>
              <w:ind w:right="-108" w:firstLine="567"/>
              <w:rPr>
                <w:bCs/>
                <w:sz w:val="18"/>
                <w:szCs w:val="18"/>
              </w:rPr>
            </w:pPr>
            <w:r>
              <w:rPr>
                <w:bCs/>
                <w:sz w:val="18"/>
                <w:szCs w:val="18"/>
              </w:rPr>
              <w:t>В случае</w:t>
            </w:r>
            <w:r w:rsidRPr="00D00B8D">
              <w:rPr>
                <w:bCs/>
                <w:sz w:val="18"/>
                <w:szCs w:val="18"/>
              </w:rPr>
              <w:t xml:space="preserve"> если в платежном документе назначение платежа не соответствует требованиям, указанным в первом абзаце п. </w:t>
            </w:r>
            <w:r>
              <w:rPr>
                <w:bCs/>
                <w:sz w:val="18"/>
                <w:szCs w:val="18"/>
              </w:rPr>
              <w:fldChar w:fldCharType="begin"/>
            </w:r>
            <w:r>
              <w:rPr>
                <w:bCs/>
                <w:sz w:val="18"/>
                <w:szCs w:val="18"/>
              </w:rPr>
              <w:instrText xml:space="preserve"> REF  _Ref356977401 \n </w:instrText>
            </w:r>
            <w:r>
              <w:rPr>
                <w:bCs/>
                <w:sz w:val="18"/>
                <w:szCs w:val="18"/>
              </w:rPr>
              <w:fldChar w:fldCharType="separate"/>
            </w:r>
            <w:r>
              <w:rPr>
                <w:bCs/>
                <w:sz w:val="18"/>
                <w:szCs w:val="18"/>
              </w:rPr>
              <w:t>16.5</w:t>
            </w:r>
            <w:r>
              <w:rPr>
                <w:bCs/>
                <w:sz w:val="18"/>
                <w:szCs w:val="18"/>
              </w:rPr>
              <w:fldChar w:fldCharType="end"/>
            </w:r>
            <w:r>
              <w:rPr>
                <w:bCs/>
                <w:sz w:val="18"/>
                <w:szCs w:val="18"/>
              </w:rPr>
              <w:t>.</w:t>
            </w:r>
            <w:r w:rsidRPr="00D00B8D">
              <w:rPr>
                <w:bCs/>
                <w:sz w:val="18"/>
                <w:szCs w:val="18"/>
              </w:rPr>
              <w:t xml:space="preserve"> </w:t>
            </w:r>
            <w:r>
              <w:rPr>
                <w:bCs/>
                <w:sz w:val="18"/>
                <w:szCs w:val="18"/>
              </w:rPr>
              <w:t>Д</w:t>
            </w:r>
            <w:r w:rsidRPr="00D00B8D">
              <w:rPr>
                <w:bCs/>
                <w:sz w:val="18"/>
                <w:szCs w:val="18"/>
              </w:rPr>
              <w:t xml:space="preserve">оговора, </w:t>
            </w:r>
            <w:r>
              <w:rPr>
                <w:bCs/>
                <w:sz w:val="18"/>
                <w:szCs w:val="18"/>
              </w:rPr>
              <w:t>ЕТО</w:t>
            </w:r>
            <w:r w:rsidRPr="00D00B8D">
              <w:rPr>
                <w:bCs/>
                <w:sz w:val="18"/>
                <w:szCs w:val="18"/>
              </w:rPr>
              <w:t xml:space="preserve"> вправе зачесть данный платеж в счет погашения денежных обязательств Потребителя по </w:t>
            </w:r>
            <w:r>
              <w:rPr>
                <w:bCs/>
                <w:sz w:val="18"/>
                <w:szCs w:val="18"/>
              </w:rPr>
              <w:t>Д</w:t>
            </w:r>
            <w:r w:rsidRPr="00D00B8D">
              <w:rPr>
                <w:bCs/>
                <w:sz w:val="18"/>
                <w:szCs w:val="18"/>
              </w:rPr>
              <w:t>оговору, срок исполнения которых наступил ранее.</w:t>
            </w:r>
          </w:p>
          <w:p w14:paraId="78668134" w14:textId="77777777" w:rsidR="00506A4B" w:rsidRPr="00D00B8D" w:rsidRDefault="00506A4B" w:rsidP="00D9754F">
            <w:pPr>
              <w:numPr>
                <w:ilvl w:val="1"/>
                <w:numId w:val="6"/>
              </w:numPr>
              <w:tabs>
                <w:tab w:val="left" w:pos="720"/>
              </w:tabs>
              <w:ind w:right="-149"/>
              <w:rPr>
                <w:bCs/>
                <w:sz w:val="18"/>
                <w:szCs w:val="18"/>
              </w:rPr>
            </w:pPr>
            <w:r>
              <w:rPr>
                <w:bCs/>
                <w:sz w:val="18"/>
                <w:szCs w:val="18"/>
              </w:rPr>
              <w:t>Не реже одного раза в год Стороны проводят сверку расчетов.</w:t>
            </w:r>
          </w:p>
        </w:tc>
      </w:tr>
      <w:tr w:rsidR="00506A4B" w:rsidRPr="00C1776E" w14:paraId="06D25918" w14:textId="77777777" w:rsidTr="003D4335">
        <w:tc>
          <w:tcPr>
            <w:tcW w:w="2761" w:type="dxa"/>
            <w:vAlign w:val="center"/>
          </w:tcPr>
          <w:p w14:paraId="79A6F2D9" w14:textId="77777777" w:rsidR="00506A4B" w:rsidRPr="006C7465" w:rsidRDefault="00506A4B" w:rsidP="00506A4B">
            <w:pPr>
              <w:numPr>
                <w:ilvl w:val="0"/>
                <w:numId w:val="6"/>
              </w:numPr>
              <w:tabs>
                <w:tab w:val="left" w:pos="720"/>
              </w:tabs>
              <w:ind w:right="-149"/>
              <w:rPr>
                <w:bCs/>
                <w:sz w:val="18"/>
                <w:szCs w:val="18"/>
              </w:rPr>
            </w:pPr>
            <w:bookmarkStart w:id="8" w:name="_Ref356979337"/>
            <w:r>
              <w:rPr>
                <w:bCs/>
                <w:sz w:val="18"/>
                <w:szCs w:val="18"/>
              </w:rPr>
              <w:lastRenderedPageBreak/>
              <w:t>Порядок ограничения, прекращения подачи тепловой энергии</w:t>
            </w:r>
            <w:bookmarkEnd w:id="8"/>
          </w:p>
        </w:tc>
        <w:tc>
          <w:tcPr>
            <w:tcW w:w="8546" w:type="dxa"/>
            <w:gridSpan w:val="2"/>
            <w:vAlign w:val="center"/>
          </w:tcPr>
          <w:p w14:paraId="14BF6D2A" w14:textId="77777777" w:rsidR="00506A4B" w:rsidRDefault="00506A4B" w:rsidP="00506A4B">
            <w:pPr>
              <w:numPr>
                <w:ilvl w:val="1"/>
                <w:numId w:val="6"/>
              </w:numPr>
              <w:tabs>
                <w:tab w:val="left" w:pos="720"/>
              </w:tabs>
              <w:ind w:left="-67" w:right="-149"/>
              <w:rPr>
                <w:bCs/>
                <w:sz w:val="18"/>
                <w:szCs w:val="18"/>
              </w:rPr>
            </w:pPr>
            <w:r>
              <w:rPr>
                <w:bCs/>
                <w:sz w:val="18"/>
                <w:szCs w:val="18"/>
              </w:rPr>
              <w:t xml:space="preserve">ЕТО вправе </w:t>
            </w:r>
            <w:r w:rsidRPr="00184852">
              <w:rPr>
                <w:bCs/>
                <w:sz w:val="18"/>
                <w:szCs w:val="18"/>
              </w:rPr>
              <w:t>полностью и (или) частично ограничить режим потребления тепловой энергии в соответствии с требованиями действующего законодательства</w:t>
            </w:r>
            <w:r>
              <w:rPr>
                <w:bCs/>
                <w:sz w:val="18"/>
                <w:szCs w:val="18"/>
              </w:rPr>
              <w:t xml:space="preserve"> РФ</w:t>
            </w:r>
            <w:r w:rsidRPr="00184852">
              <w:rPr>
                <w:bCs/>
                <w:sz w:val="18"/>
                <w:szCs w:val="18"/>
              </w:rPr>
              <w:t xml:space="preserve"> и условиями </w:t>
            </w:r>
            <w:r>
              <w:rPr>
                <w:bCs/>
                <w:sz w:val="18"/>
                <w:szCs w:val="18"/>
              </w:rPr>
              <w:t>Д</w:t>
            </w:r>
            <w:r w:rsidRPr="00184852">
              <w:rPr>
                <w:bCs/>
                <w:sz w:val="18"/>
                <w:szCs w:val="18"/>
              </w:rPr>
              <w:t>оговора.</w:t>
            </w:r>
          </w:p>
          <w:p w14:paraId="0ECBA154" w14:textId="77777777" w:rsidR="00506A4B" w:rsidRDefault="00506A4B" w:rsidP="00506A4B">
            <w:pPr>
              <w:numPr>
                <w:ilvl w:val="1"/>
                <w:numId w:val="6"/>
              </w:numPr>
              <w:tabs>
                <w:tab w:val="left" w:pos="720"/>
              </w:tabs>
              <w:ind w:left="-67" w:right="-149"/>
              <w:rPr>
                <w:bCs/>
                <w:sz w:val="18"/>
                <w:szCs w:val="18"/>
              </w:rPr>
            </w:pPr>
            <w:r w:rsidRPr="008A54C0">
              <w:rPr>
                <w:bCs/>
                <w:sz w:val="18"/>
                <w:szCs w:val="18"/>
              </w:rPr>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системы теплоснабжения, санитарно-гигиенических требований к качеству сетевой воды допускается полное и (или) частичное ограничение режима потребления тепловой энергии, о котором </w:t>
            </w:r>
            <w:r>
              <w:rPr>
                <w:bCs/>
                <w:sz w:val="18"/>
                <w:szCs w:val="18"/>
              </w:rPr>
              <w:t>ЕТО</w:t>
            </w:r>
            <w:r w:rsidRPr="008A54C0">
              <w:rPr>
                <w:bCs/>
                <w:sz w:val="18"/>
                <w:szCs w:val="18"/>
              </w:rPr>
              <w:t xml:space="preserve"> сообщает Потребителю:</w:t>
            </w:r>
          </w:p>
          <w:p w14:paraId="34F8C86A" w14:textId="77777777" w:rsidR="00506A4B" w:rsidRPr="00984F36" w:rsidRDefault="00506A4B" w:rsidP="00506A4B">
            <w:pPr>
              <w:numPr>
                <w:ilvl w:val="2"/>
                <w:numId w:val="6"/>
              </w:numPr>
              <w:tabs>
                <w:tab w:val="left" w:pos="720"/>
              </w:tabs>
              <w:ind w:left="-67" w:right="-149"/>
              <w:rPr>
                <w:bCs/>
                <w:sz w:val="18"/>
                <w:szCs w:val="18"/>
              </w:rPr>
            </w:pPr>
            <w:r w:rsidRPr="00984F36">
              <w:rPr>
                <w:bCs/>
                <w:sz w:val="18"/>
                <w:szCs w:val="18"/>
              </w:rPr>
              <w:t>При возникновении дефицита тепловой мощности и отсутствии резервов на источниках тепловой энергии – за 10 (десять) часов до начала ограничений;</w:t>
            </w:r>
          </w:p>
          <w:p w14:paraId="472D6D7D" w14:textId="77777777" w:rsidR="00506A4B" w:rsidRDefault="00506A4B" w:rsidP="00506A4B">
            <w:pPr>
              <w:numPr>
                <w:ilvl w:val="2"/>
                <w:numId w:val="6"/>
              </w:numPr>
              <w:tabs>
                <w:tab w:val="left" w:pos="720"/>
              </w:tabs>
              <w:ind w:left="-67" w:right="-149"/>
              <w:rPr>
                <w:bCs/>
                <w:sz w:val="18"/>
                <w:szCs w:val="18"/>
              </w:rPr>
            </w:pPr>
            <w:r w:rsidRPr="00984F36">
              <w:rPr>
                <w:bCs/>
                <w:sz w:val="18"/>
                <w:szCs w:val="18"/>
              </w:rPr>
              <w:t>При дефиците топлива – не более чем за 24 (двадцать четыре) часа до начала огра</w:t>
            </w:r>
            <w:r>
              <w:rPr>
                <w:bCs/>
                <w:sz w:val="18"/>
                <w:szCs w:val="18"/>
              </w:rPr>
              <w:t>ничений;</w:t>
            </w:r>
          </w:p>
          <w:p w14:paraId="34CE2C3A" w14:textId="77777777" w:rsidR="00506A4B" w:rsidRPr="00984F36" w:rsidRDefault="00506A4B" w:rsidP="00506A4B">
            <w:pPr>
              <w:numPr>
                <w:ilvl w:val="2"/>
                <w:numId w:val="6"/>
              </w:numPr>
              <w:tabs>
                <w:tab w:val="left" w:pos="720"/>
              </w:tabs>
              <w:ind w:left="-67" w:right="-149"/>
              <w:rPr>
                <w:bCs/>
                <w:sz w:val="18"/>
                <w:szCs w:val="18"/>
              </w:rPr>
            </w:pPr>
            <w:r w:rsidRPr="00984F36">
              <w:rPr>
                <w:bCs/>
                <w:sz w:val="18"/>
                <w:szCs w:val="18"/>
              </w:rPr>
              <w:t>При аварийных ситуациях, требующих принятия безотлагательных мер – в течение 1 (одного) часа с момента введения ограничения</w:t>
            </w:r>
            <w:r>
              <w:rPr>
                <w:bCs/>
                <w:sz w:val="18"/>
                <w:szCs w:val="18"/>
              </w:rPr>
              <w:t xml:space="preserve"> о </w:t>
            </w:r>
            <w:r w:rsidRPr="00984F36">
              <w:rPr>
                <w:bCs/>
                <w:sz w:val="18"/>
                <w:szCs w:val="18"/>
              </w:rPr>
              <w:t>его причинах и предполагаемой продолжительности.</w:t>
            </w:r>
          </w:p>
          <w:p w14:paraId="64838269" w14:textId="77777777" w:rsidR="00506A4B" w:rsidRPr="00184852" w:rsidRDefault="00506A4B" w:rsidP="00506A4B">
            <w:pPr>
              <w:numPr>
                <w:ilvl w:val="1"/>
                <w:numId w:val="6"/>
              </w:numPr>
              <w:tabs>
                <w:tab w:val="left" w:pos="720"/>
              </w:tabs>
              <w:ind w:left="-67" w:right="-149"/>
              <w:rPr>
                <w:bCs/>
                <w:sz w:val="18"/>
                <w:szCs w:val="18"/>
              </w:rPr>
            </w:pPr>
            <w:r w:rsidRPr="00984F36">
              <w:rPr>
                <w:bCs/>
                <w:sz w:val="18"/>
                <w:szCs w:val="18"/>
              </w:rPr>
              <w:t xml:space="preserve">В случае наличия у Потребителя задолженности по оплате тепловой энергии в размере, превышающем размер платы за более чем один период платежа, установленный </w:t>
            </w:r>
            <w:r>
              <w:rPr>
                <w:bCs/>
                <w:sz w:val="18"/>
                <w:szCs w:val="18"/>
              </w:rPr>
              <w:t>Д</w:t>
            </w:r>
            <w:r w:rsidRPr="00984F36">
              <w:rPr>
                <w:bCs/>
                <w:sz w:val="18"/>
                <w:szCs w:val="18"/>
              </w:rPr>
              <w:t>оговором, а также в случае нарушения режима потребления тепло</w:t>
            </w:r>
            <w:r>
              <w:rPr>
                <w:bCs/>
                <w:sz w:val="18"/>
                <w:szCs w:val="18"/>
              </w:rPr>
              <w:t>вой энергии, существенно влияющего</w:t>
            </w:r>
            <w:r w:rsidRPr="00984F36">
              <w:rPr>
                <w:bCs/>
                <w:sz w:val="18"/>
                <w:szCs w:val="18"/>
              </w:rPr>
              <w:t xml:space="preserve"> на теплоснабжение других потребителей в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тепловых установок </w:t>
            </w:r>
            <w:r>
              <w:rPr>
                <w:bCs/>
                <w:sz w:val="18"/>
                <w:szCs w:val="18"/>
              </w:rPr>
              <w:t>ЕТО</w:t>
            </w:r>
            <w:r w:rsidRPr="00984F36">
              <w:rPr>
                <w:bCs/>
                <w:sz w:val="18"/>
                <w:szCs w:val="18"/>
              </w:rPr>
              <w:t xml:space="preserve"> вправе ввести ограничения подачи тепловой энергии в порядке, предусмотренном Правилами</w:t>
            </w:r>
            <w:r>
              <w:rPr>
                <w:bCs/>
                <w:sz w:val="18"/>
                <w:szCs w:val="18"/>
              </w:rPr>
              <w:t xml:space="preserve"> 1</w:t>
            </w:r>
            <w:r w:rsidRPr="00984F36">
              <w:rPr>
                <w:bCs/>
                <w:sz w:val="18"/>
                <w:szCs w:val="18"/>
              </w:rPr>
              <w:t>.</w:t>
            </w:r>
          </w:p>
          <w:p w14:paraId="242EF214" w14:textId="77777777" w:rsidR="00506A4B" w:rsidRDefault="00506A4B" w:rsidP="00506A4B">
            <w:pPr>
              <w:numPr>
                <w:ilvl w:val="1"/>
                <w:numId w:val="6"/>
              </w:numPr>
              <w:tabs>
                <w:tab w:val="left" w:pos="720"/>
              </w:tabs>
              <w:ind w:left="-67" w:right="-149"/>
              <w:rPr>
                <w:bCs/>
                <w:sz w:val="18"/>
                <w:szCs w:val="18"/>
              </w:rPr>
            </w:pPr>
            <w:r>
              <w:rPr>
                <w:bCs/>
                <w:sz w:val="18"/>
                <w:szCs w:val="18"/>
              </w:rPr>
              <w:t>ЕТО</w:t>
            </w:r>
            <w:r w:rsidRPr="00ED5871">
              <w:rPr>
                <w:bCs/>
                <w:sz w:val="18"/>
                <w:szCs w:val="18"/>
              </w:rPr>
              <w:t xml:space="preserve"> письменно уведомляет Потребителя не менее чем за 1</w:t>
            </w:r>
            <w:r>
              <w:rPr>
                <w:bCs/>
                <w:sz w:val="18"/>
                <w:szCs w:val="18"/>
              </w:rPr>
              <w:t>0</w:t>
            </w:r>
            <w:r w:rsidRPr="00ED5871">
              <w:rPr>
                <w:bCs/>
                <w:sz w:val="18"/>
                <w:szCs w:val="18"/>
              </w:rPr>
              <w:t xml:space="preserve"> дней до даты ограничения при выполнении плановых ремонтов на теплоисточнике и тепловых сетях </w:t>
            </w:r>
            <w:r>
              <w:rPr>
                <w:bCs/>
                <w:sz w:val="18"/>
                <w:szCs w:val="18"/>
              </w:rPr>
              <w:t>ЕТО.</w:t>
            </w:r>
          </w:p>
          <w:p w14:paraId="3809AD60" w14:textId="77777777" w:rsidR="00506A4B" w:rsidRDefault="00506A4B" w:rsidP="00506A4B">
            <w:pPr>
              <w:numPr>
                <w:ilvl w:val="1"/>
                <w:numId w:val="6"/>
              </w:numPr>
              <w:tabs>
                <w:tab w:val="left" w:pos="720"/>
              </w:tabs>
              <w:ind w:left="-67" w:right="-149"/>
              <w:rPr>
                <w:bCs/>
                <w:sz w:val="18"/>
                <w:szCs w:val="18"/>
              </w:rPr>
            </w:pPr>
            <w:r>
              <w:rPr>
                <w:bCs/>
                <w:sz w:val="18"/>
                <w:szCs w:val="18"/>
              </w:rPr>
              <w:t>ЕТО вправе ввести ограничение режима потребления тепловой энергии на тепловых установках, в отношении которых Потребитель в установленном законодательством порядке утратил право пользования.</w:t>
            </w:r>
          </w:p>
          <w:p w14:paraId="664D19FC" w14:textId="77777777" w:rsidR="00E277D7" w:rsidRPr="00A40A50" w:rsidRDefault="00E277D7" w:rsidP="00E277D7">
            <w:pPr>
              <w:numPr>
                <w:ilvl w:val="1"/>
                <w:numId w:val="6"/>
              </w:numPr>
              <w:tabs>
                <w:tab w:val="left" w:pos="720"/>
              </w:tabs>
              <w:ind w:left="-67" w:right="-149"/>
              <w:rPr>
                <w:sz w:val="22"/>
                <w:szCs w:val="22"/>
              </w:rPr>
            </w:pPr>
            <w:r w:rsidRPr="005E57A2">
              <w:rPr>
                <w:bCs/>
                <w:sz w:val="18"/>
                <w:szCs w:val="18"/>
              </w:rPr>
              <w:t xml:space="preserve">ЕТО направляет Потребителю уведомление о введении ограничения или полного прекращения подачи тепловой энергии одним из нижеуказанных доступных способов, позволяющих подтвердить направление и получение Потребителем указанного уведомления, по нижеуказанным Потребителем адресам: </w:t>
            </w:r>
          </w:p>
          <w:p w14:paraId="36EAB7C8" w14:textId="77777777" w:rsidR="00E277D7" w:rsidRPr="00A40A50" w:rsidRDefault="00E277D7" w:rsidP="00E277D7">
            <w:pPr>
              <w:numPr>
                <w:ilvl w:val="0"/>
                <w:numId w:val="8"/>
              </w:numPr>
              <w:jc w:val="both"/>
              <w:rPr>
                <w:sz w:val="22"/>
                <w:szCs w:val="22"/>
              </w:rPr>
            </w:pPr>
            <w:r w:rsidRPr="005E57A2">
              <w:rPr>
                <w:bCs/>
                <w:sz w:val="18"/>
                <w:szCs w:val="18"/>
              </w:rPr>
              <w:t>нарочным, заказной почтой по адресу ________________;</w:t>
            </w:r>
          </w:p>
          <w:p w14:paraId="65994853" w14:textId="77777777" w:rsidR="00E277D7" w:rsidRPr="00A40A50" w:rsidRDefault="00E277D7" w:rsidP="00E277D7">
            <w:pPr>
              <w:numPr>
                <w:ilvl w:val="0"/>
                <w:numId w:val="8"/>
              </w:numPr>
              <w:jc w:val="both"/>
              <w:rPr>
                <w:sz w:val="22"/>
                <w:szCs w:val="22"/>
              </w:rPr>
            </w:pPr>
            <w:r w:rsidRPr="005E57A2">
              <w:rPr>
                <w:bCs/>
                <w:sz w:val="18"/>
                <w:szCs w:val="18"/>
              </w:rPr>
              <w:t>факсом ________________;</w:t>
            </w:r>
          </w:p>
          <w:p w14:paraId="44787BBB" w14:textId="77777777" w:rsidR="00E277D7" w:rsidRPr="00A40A50" w:rsidRDefault="00E277D7" w:rsidP="00E277D7">
            <w:pPr>
              <w:numPr>
                <w:ilvl w:val="0"/>
                <w:numId w:val="8"/>
              </w:numPr>
              <w:jc w:val="both"/>
              <w:rPr>
                <w:sz w:val="22"/>
                <w:szCs w:val="22"/>
              </w:rPr>
            </w:pPr>
            <w:r w:rsidRPr="005E57A2">
              <w:rPr>
                <w:bCs/>
                <w:sz w:val="18"/>
                <w:szCs w:val="18"/>
              </w:rPr>
              <w:t>электронной почтой по адресу ________________.</w:t>
            </w:r>
          </w:p>
          <w:p w14:paraId="5D2F9E22" w14:textId="77777777" w:rsidR="00E277D7" w:rsidRDefault="00E277D7" w:rsidP="00E277D7">
            <w:pPr>
              <w:tabs>
                <w:tab w:val="left" w:pos="720"/>
              </w:tabs>
              <w:ind w:left="-67" w:right="-149"/>
              <w:rPr>
                <w:bCs/>
                <w:sz w:val="18"/>
                <w:szCs w:val="18"/>
              </w:rPr>
            </w:pPr>
            <w:r w:rsidRPr="005E57A2">
              <w:rPr>
                <w:bCs/>
                <w:sz w:val="18"/>
                <w:szCs w:val="18"/>
              </w:rPr>
              <w:t>Стороны договорились считать, что отчет о доставке по указанным адресам электронной почты и факсу является надлежащей передачей уведомления.</w:t>
            </w:r>
          </w:p>
        </w:tc>
      </w:tr>
      <w:tr w:rsidR="00506A4B" w:rsidRPr="00C1776E" w14:paraId="607656C1" w14:textId="77777777" w:rsidTr="003D4335">
        <w:tc>
          <w:tcPr>
            <w:tcW w:w="2761" w:type="dxa"/>
            <w:vAlign w:val="center"/>
          </w:tcPr>
          <w:p w14:paraId="4EB09FEC" w14:textId="77777777" w:rsidR="00506A4B" w:rsidRDefault="00506A4B" w:rsidP="00506A4B">
            <w:pPr>
              <w:numPr>
                <w:ilvl w:val="0"/>
                <w:numId w:val="6"/>
              </w:numPr>
              <w:tabs>
                <w:tab w:val="left" w:pos="720"/>
              </w:tabs>
              <w:ind w:right="-149"/>
              <w:rPr>
                <w:bCs/>
                <w:sz w:val="18"/>
                <w:szCs w:val="18"/>
              </w:rPr>
            </w:pPr>
            <w:r>
              <w:rPr>
                <w:bCs/>
                <w:sz w:val="18"/>
                <w:szCs w:val="18"/>
              </w:rPr>
              <w:t>Обязанности ЕТО</w:t>
            </w:r>
          </w:p>
        </w:tc>
        <w:tc>
          <w:tcPr>
            <w:tcW w:w="8546" w:type="dxa"/>
            <w:gridSpan w:val="2"/>
            <w:vAlign w:val="center"/>
          </w:tcPr>
          <w:p w14:paraId="68F3EF08" w14:textId="77777777" w:rsidR="00506A4B" w:rsidRDefault="00506A4B" w:rsidP="00506A4B">
            <w:pPr>
              <w:pStyle w:val="ConsPlusNormal"/>
              <w:numPr>
                <w:ilvl w:val="1"/>
                <w:numId w:val="4"/>
              </w:numPr>
              <w:ind w:left="-67" w:right="-108"/>
              <w:outlineLvl w:val="1"/>
              <w:rPr>
                <w:rFonts w:ascii="Times New Roman" w:hAnsi="Times New Roman" w:cs="Times New Roman"/>
                <w:bCs/>
                <w:sz w:val="18"/>
                <w:szCs w:val="18"/>
              </w:rPr>
            </w:pPr>
            <w:r>
              <w:rPr>
                <w:rFonts w:ascii="Times New Roman" w:hAnsi="Times New Roman" w:cs="Times New Roman"/>
                <w:bCs/>
                <w:sz w:val="18"/>
                <w:szCs w:val="18"/>
              </w:rPr>
              <w:t>Подавать Потребителю тепловую энергию через присоединенную сеть до точки поставки в количестве, установленном Сторонами в Приложении № 1 к Договору.</w:t>
            </w:r>
          </w:p>
          <w:p w14:paraId="7125FEFD" w14:textId="77777777" w:rsidR="00506A4B" w:rsidRDefault="00506A4B" w:rsidP="00506A4B">
            <w:pPr>
              <w:pStyle w:val="ConsPlusNormal"/>
              <w:numPr>
                <w:ilvl w:val="1"/>
                <w:numId w:val="4"/>
              </w:numPr>
              <w:ind w:left="-67" w:right="-108"/>
              <w:outlineLvl w:val="1"/>
              <w:rPr>
                <w:rFonts w:ascii="Times New Roman" w:hAnsi="Times New Roman" w:cs="Times New Roman"/>
                <w:bCs/>
                <w:sz w:val="18"/>
                <w:szCs w:val="18"/>
              </w:rPr>
            </w:pPr>
            <w:r>
              <w:rPr>
                <w:rFonts w:ascii="Times New Roman" w:hAnsi="Times New Roman" w:cs="Times New Roman"/>
                <w:bCs/>
                <w:sz w:val="18"/>
                <w:szCs w:val="18"/>
              </w:rPr>
              <w:t>Обеспечить надежность теплоснабжения поставки путем обеспечения функционирования эксплуатационной, диспетчерской и аварийной служб; организации</w:t>
            </w:r>
            <w:r>
              <w:rPr>
                <w:sz w:val="22"/>
                <w:szCs w:val="22"/>
              </w:rPr>
              <w:t xml:space="preserve"> </w:t>
            </w:r>
            <w:r w:rsidRPr="00FD5F1D">
              <w:rPr>
                <w:rFonts w:ascii="Times New Roman" w:hAnsi="Times New Roman" w:cs="Times New Roman"/>
                <w:bCs/>
                <w:sz w:val="18"/>
                <w:szCs w:val="18"/>
              </w:rPr>
              <w:t xml:space="preserve">наладки принадлежащих </w:t>
            </w:r>
            <w:r>
              <w:rPr>
                <w:rFonts w:ascii="Times New Roman" w:hAnsi="Times New Roman" w:cs="Times New Roman"/>
                <w:bCs/>
                <w:sz w:val="18"/>
                <w:szCs w:val="18"/>
              </w:rPr>
              <w:t>ЕТО</w:t>
            </w:r>
            <w:r w:rsidRPr="00FD5F1D">
              <w:rPr>
                <w:rFonts w:ascii="Times New Roman" w:hAnsi="Times New Roman" w:cs="Times New Roman"/>
                <w:bCs/>
                <w:sz w:val="18"/>
                <w:szCs w:val="18"/>
              </w:rPr>
              <w:t xml:space="preserve"> тепловых сетей; осуществления контроля режимов потребления тепловой энергии; обеспечения качества теплоносителя; организации коммерческого учета отпускаемой с теплоисточника тепловой энергии; обеспечения безаварийной работы объектов теплоснабжения</w:t>
            </w:r>
            <w:r>
              <w:rPr>
                <w:rFonts w:ascii="Times New Roman" w:hAnsi="Times New Roman" w:cs="Times New Roman"/>
                <w:bCs/>
                <w:sz w:val="18"/>
                <w:szCs w:val="18"/>
              </w:rPr>
              <w:t>.</w:t>
            </w:r>
          </w:p>
          <w:p w14:paraId="59B41E21" w14:textId="77777777" w:rsidR="00506A4B" w:rsidRDefault="00506A4B" w:rsidP="00506A4B">
            <w:pPr>
              <w:pStyle w:val="ConsPlusNormal"/>
              <w:numPr>
                <w:ilvl w:val="1"/>
                <w:numId w:val="4"/>
              </w:numPr>
              <w:ind w:left="-67" w:right="-108"/>
              <w:outlineLvl w:val="1"/>
              <w:rPr>
                <w:rFonts w:ascii="Times New Roman" w:hAnsi="Times New Roman" w:cs="Times New Roman"/>
                <w:bCs/>
                <w:sz w:val="18"/>
                <w:szCs w:val="18"/>
              </w:rPr>
            </w:pPr>
            <w:r>
              <w:rPr>
                <w:rFonts w:ascii="Times New Roman" w:hAnsi="Times New Roman" w:cs="Times New Roman"/>
                <w:bCs/>
                <w:sz w:val="18"/>
                <w:szCs w:val="18"/>
              </w:rPr>
              <w:t xml:space="preserve">Поддерживать в подающем трубопроводе параметры качества теплоснабжения, в т.ч. давление и температуру сетевой воды в соответствии с температурным графиком с отклонениями в соответствии с ПТЭ </w:t>
            </w:r>
            <w:r>
              <w:rPr>
                <w:rFonts w:ascii="Times New Roman" w:hAnsi="Times New Roman" w:cs="Times New Roman"/>
                <w:bCs/>
                <w:sz w:val="18"/>
                <w:szCs w:val="18"/>
              </w:rPr>
              <w:lastRenderedPageBreak/>
              <w:t>электрических станций и сетей (утверждены приказом Минэнерго РФ от 19.06.2003г. № 229).</w:t>
            </w:r>
          </w:p>
          <w:p w14:paraId="6DF4B951" w14:textId="77777777" w:rsidR="00506A4B" w:rsidRPr="003F3FDC" w:rsidRDefault="00506A4B" w:rsidP="00506A4B">
            <w:pPr>
              <w:pStyle w:val="ConsPlusNormal"/>
              <w:numPr>
                <w:ilvl w:val="1"/>
                <w:numId w:val="4"/>
              </w:numPr>
              <w:ind w:left="-67" w:right="-108"/>
              <w:outlineLvl w:val="1"/>
              <w:rPr>
                <w:rFonts w:ascii="Times New Roman" w:hAnsi="Times New Roman" w:cs="Times New Roman"/>
                <w:bCs/>
                <w:sz w:val="18"/>
                <w:szCs w:val="18"/>
              </w:rPr>
            </w:pPr>
            <w:r>
              <w:rPr>
                <w:rFonts w:ascii="Times New Roman" w:hAnsi="Times New Roman" w:cs="Times New Roman"/>
                <w:bCs/>
                <w:sz w:val="18"/>
                <w:szCs w:val="18"/>
              </w:rPr>
              <w:t>Осуществлять первичный (повторный) допуск в эксплуатацию установленных Потребителем ИПУ по согласованному с ЕТО проекту с подписанием акта ввода в эксплуатацию ИПУ при отсутствии замечаний к ИПУ, пломбирование ИПУ.</w:t>
            </w:r>
          </w:p>
        </w:tc>
      </w:tr>
      <w:tr w:rsidR="00506A4B" w:rsidRPr="00C1776E" w14:paraId="076D0F0D" w14:textId="77777777" w:rsidTr="003D4335">
        <w:tc>
          <w:tcPr>
            <w:tcW w:w="2761" w:type="dxa"/>
            <w:vAlign w:val="center"/>
          </w:tcPr>
          <w:p w14:paraId="36EB0D8B" w14:textId="77777777" w:rsidR="00506A4B" w:rsidRDefault="00506A4B" w:rsidP="00506A4B">
            <w:pPr>
              <w:numPr>
                <w:ilvl w:val="0"/>
                <w:numId w:val="6"/>
              </w:numPr>
              <w:tabs>
                <w:tab w:val="left" w:pos="720"/>
              </w:tabs>
              <w:ind w:right="-149"/>
              <w:rPr>
                <w:bCs/>
                <w:sz w:val="18"/>
                <w:szCs w:val="18"/>
              </w:rPr>
            </w:pPr>
            <w:r>
              <w:rPr>
                <w:bCs/>
                <w:sz w:val="18"/>
                <w:szCs w:val="18"/>
              </w:rPr>
              <w:lastRenderedPageBreak/>
              <w:t>Права ЕТО</w:t>
            </w:r>
          </w:p>
        </w:tc>
        <w:tc>
          <w:tcPr>
            <w:tcW w:w="8546" w:type="dxa"/>
            <w:gridSpan w:val="2"/>
            <w:vAlign w:val="center"/>
          </w:tcPr>
          <w:p w14:paraId="727368C2" w14:textId="77777777" w:rsidR="00506A4B" w:rsidRDefault="00506A4B" w:rsidP="00506A4B">
            <w:pPr>
              <w:pStyle w:val="ConsPlusNormal"/>
              <w:numPr>
                <w:ilvl w:val="1"/>
                <w:numId w:val="5"/>
              </w:numPr>
              <w:ind w:left="-67" w:right="-108"/>
              <w:outlineLvl w:val="1"/>
              <w:rPr>
                <w:rFonts w:ascii="Times New Roman" w:hAnsi="Times New Roman" w:cs="Times New Roman"/>
                <w:bCs/>
                <w:sz w:val="18"/>
                <w:szCs w:val="18"/>
              </w:rPr>
            </w:pPr>
            <w:r>
              <w:rPr>
                <w:rFonts w:ascii="Times New Roman" w:hAnsi="Times New Roman" w:cs="Times New Roman"/>
                <w:bCs/>
                <w:sz w:val="18"/>
                <w:szCs w:val="18"/>
              </w:rPr>
              <w:t>Требовать внесения платы за потребленную тепловую энергию.</w:t>
            </w:r>
          </w:p>
          <w:p w14:paraId="5086BD75" w14:textId="77777777" w:rsidR="00506A4B" w:rsidRDefault="00506A4B" w:rsidP="00506A4B">
            <w:pPr>
              <w:pStyle w:val="ConsPlusNormal"/>
              <w:numPr>
                <w:ilvl w:val="1"/>
                <w:numId w:val="5"/>
              </w:numPr>
              <w:ind w:left="-67" w:right="-108"/>
              <w:outlineLvl w:val="1"/>
              <w:rPr>
                <w:rFonts w:ascii="Times New Roman" w:hAnsi="Times New Roman" w:cs="Times New Roman"/>
                <w:bCs/>
                <w:sz w:val="18"/>
                <w:szCs w:val="18"/>
              </w:rPr>
            </w:pPr>
            <w:r>
              <w:rPr>
                <w:rFonts w:ascii="Times New Roman" w:hAnsi="Times New Roman" w:cs="Times New Roman"/>
                <w:bCs/>
                <w:sz w:val="18"/>
                <w:szCs w:val="18"/>
              </w:rPr>
              <w:t>Требовать допуска для осмотров и проверок ИПУ, оборудования, снятия показаний, проверок устранения недостатков и составления актов.</w:t>
            </w:r>
          </w:p>
          <w:p w14:paraId="5C1F0965" w14:textId="77777777" w:rsidR="00506A4B" w:rsidRPr="00813D58" w:rsidRDefault="00506A4B" w:rsidP="00506A4B">
            <w:pPr>
              <w:pStyle w:val="ConsPlusNormal"/>
              <w:numPr>
                <w:ilvl w:val="1"/>
                <w:numId w:val="5"/>
              </w:numPr>
              <w:ind w:left="-67" w:right="-108"/>
              <w:outlineLvl w:val="1"/>
              <w:rPr>
                <w:rFonts w:ascii="Times New Roman" w:hAnsi="Times New Roman" w:cs="Times New Roman"/>
                <w:bCs/>
                <w:sz w:val="18"/>
                <w:szCs w:val="18"/>
              </w:rPr>
            </w:pPr>
            <w:r w:rsidRPr="00813D58">
              <w:rPr>
                <w:rFonts w:ascii="Times New Roman" w:hAnsi="Times New Roman" w:cs="Times New Roman"/>
                <w:bCs/>
                <w:sz w:val="18"/>
                <w:szCs w:val="18"/>
              </w:rPr>
              <w:t xml:space="preserve">Требовать от Потребителя полного возмещения убытков, возникших по его вине, в случае невыполнения обязанности допускать в занимаемое им </w:t>
            </w:r>
            <w:r>
              <w:rPr>
                <w:rFonts w:ascii="Times New Roman" w:hAnsi="Times New Roman" w:cs="Times New Roman"/>
                <w:bCs/>
                <w:sz w:val="18"/>
                <w:szCs w:val="18"/>
              </w:rPr>
              <w:t>не</w:t>
            </w:r>
            <w:r w:rsidRPr="00813D58">
              <w:rPr>
                <w:rFonts w:ascii="Times New Roman" w:hAnsi="Times New Roman" w:cs="Times New Roman"/>
                <w:bCs/>
                <w:sz w:val="18"/>
                <w:szCs w:val="18"/>
              </w:rPr>
              <w:t>жилое помещение в МКД предста</w:t>
            </w:r>
            <w:r>
              <w:rPr>
                <w:rFonts w:ascii="Times New Roman" w:hAnsi="Times New Roman" w:cs="Times New Roman"/>
                <w:bCs/>
                <w:sz w:val="18"/>
                <w:szCs w:val="18"/>
              </w:rPr>
              <w:t>вителей ЕТО.</w:t>
            </w:r>
          </w:p>
          <w:p w14:paraId="2DB84401" w14:textId="77777777" w:rsidR="00506A4B" w:rsidRDefault="00506A4B" w:rsidP="00506A4B">
            <w:pPr>
              <w:pStyle w:val="ConsPlusNormal"/>
              <w:numPr>
                <w:ilvl w:val="1"/>
                <w:numId w:val="5"/>
              </w:numPr>
              <w:ind w:left="-67" w:right="-108"/>
              <w:outlineLvl w:val="1"/>
              <w:rPr>
                <w:rFonts w:ascii="Times New Roman" w:hAnsi="Times New Roman" w:cs="Times New Roman"/>
                <w:bCs/>
                <w:sz w:val="18"/>
                <w:szCs w:val="18"/>
              </w:rPr>
            </w:pPr>
            <w:r>
              <w:rPr>
                <w:rFonts w:ascii="Times New Roman" w:hAnsi="Times New Roman" w:cs="Times New Roman"/>
                <w:bCs/>
                <w:sz w:val="18"/>
                <w:szCs w:val="18"/>
              </w:rPr>
              <w:t>Произвести Потребителю перерасчет размера платы за отопление за период с даты изменения отапливаемой площади.</w:t>
            </w:r>
          </w:p>
          <w:p w14:paraId="1115ABD0" w14:textId="77777777" w:rsidR="00506A4B" w:rsidRPr="00BB7D6B" w:rsidRDefault="00506A4B" w:rsidP="00506A4B">
            <w:pPr>
              <w:pStyle w:val="ConsPlusNormal"/>
              <w:numPr>
                <w:ilvl w:val="1"/>
                <w:numId w:val="5"/>
              </w:numPr>
              <w:ind w:left="-67" w:right="-108"/>
              <w:outlineLvl w:val="1"/>
              <w:rPr>
                <w:rFonts w:ascii="Times New Roman" w:hAnsi="Times New Roman" w:cs="Times New Roman"/>
                <w:bCs/>
                <w:sz w:val="18"/>
                <w:szCs w:val="18"/>
              </w:rPr>
            </w:pPr>
            <w:r w:rsidRPr="00BB7D6B">
              <w:rPr>
                <w:rFonts w:ascii="Times New Roman" w:hAnsi="Times New Roman" w:cs="Times New Roman"/>
                <w:bCs/>
                <w:sz w:val="18"/>
                <w:szCs w:val="18"/>
              </w:rPr>
              <w:t xml:space="preserve">Осуществлять иные права в соответствии с </w:t>
            </w:r>
            <w:r>
              <w:rPr>
                <w:rFonts w:ascii="Times New Roman" w:hAnsi="Times New Roman" w:cs="Times New Roman"/>
                <w:bCs/>
                <w:sz w:val="18"/>
                <w:szCs w:val="18"/>
              </w:rPr>
              <w:t>требованиями законодательства</w:t>
            </w:r>
            <w:r w:rsidRPr="00BB7D6B">
              <w:rPr>
                <w:rFonts w:ascii="Times New Roman" w:hAnsi="Times New Roman" w:cs="Times New Roman"/>
                <w:bCs/>
                <w:sz w:val="18"/>
                <w:szCs w:val="18"/>
              </w:rPr>
              <w:t xml:space="preserve"> РФ.</w:t>
            </w:r>
          </w:p>
        </w:tc>
      </w:tr>
      <w:tr w:rsidR="00506A4B" w:rsidRPr="00C1776E" w14:paraId="6C637DCD" w14:textId="77777777" w:rsidTr="003D4335">
        <w:tc>
          <w:tcPr>
            <w:tcW w:w="2761" w:type="dxa"/>
            <w:vAlign w:val="center"/>
          </w:tcPr>
          <w:p w14:paraId="7DE719F2" w14:textId="77777777" w:rsidR="00506A4B" w:rsidRPr="003C338B" w:rsidRDefault="00506A4B" w:rsidP="00506A4B">
            <w:pPr>
              <w:numPr>
                <w:ilvl w:val="0"/>
                <w:numId w:val="6"/>
              </w:numPr>
              <w:tabs>
                <w:tab w:val="left" w:pos="720"/>
              </w:tabs>
              <w:ind w:right="-149"/>
              <w:rPr>
                <w:bCs/>
                <w:sz w:val="18"/>
                <w:szCs w:val="18"/>
              </w:rPr>
            </w:pPr>
            <w:r w:rsidRPr="003C338B">
              <w:rPr>
                <w:bCs/>
                <w:sz w:val="18"/>
                <w:szCs w:val="18"/>
              </w:rPr>
              <w:t>Обязанности Потребителя</w:t>
            </w:r>
          </w:p>
        </w:tc>
        <w:tc>
          <w:tcPr>
            <w:tcW w:w="8546" w:type="dxa"/>
            <w:gridSpan w:val="2"/>
            <w:vAlign w:val="center"/>
          </w:tcPr>
          <w:p w14:paraId="25DB49E8" w14:textId="77777777" w:rsidR="00506A4B" w:rsidRPr="003C338B" w:rsidRDefault="00506A4B" w:rsidP="00506A4B">
            <w:pPr>
              <w:numPr>
                <w:ilvl w:val="1"/>
                <w:numId w:val="6"/>
              </w:numPr>
              <w:tabs>
                <w:tab w:val="left" w:pos="720"/>
              </w:tabs>
              <w:ind w:left="-67" w:right="-149"/>
              <w:rPr>
                <w:bCs/>
                <w:sz w:val="18"/>
                <w:szCs w:val="18"/>
              </w:rPr>
            </w:pPr>
            <w:r>
              <w:rPr>
                <w:bCs/>
                <w:sz w:val="18"/>
                <w:szCs w:val="18"/>
              </w:rPr>
              <w:t>Принимать и оплачивать тепловую энергию, а также соблюдать предусмотренный Договором режим ее потребления, обеспечивать исправность используемых приборов и оборудования, связанных с потреблением тепловой энергии.</w:t>
            </w:r>
          </w:p>
          <w:p w14:paraId="68AF1FD2" w14:textId="77777777" w:rsidR="00506A4B" w:rsidRDefault="00506A4B" w:rsidP="00506A4B">
            <w:pPr>
              <w:numPr>
                <w:ilvl w:val="1"/>
                <w:numId w:val="6"/>
              </w:numPr>
              <w:tabs>
                <w:tab w:val="left" w:pos="720"/>
              </w:tabs>
              <w:ind w:left="-67" w:right="-149"/>
              <w:rPr>
                <w:bCs/>
                <w:sz w:val="18"/>
                <w:szCs w:val="18"/>
              </w:rPr>
            </w:pPr>
            <w:r>
              <w:rPr>
                <w:bCs/>
                <w:sz w:val="18"/>
                <w:szCs w:val="18"/>
              </w:rPr>
              <w:t>Письменно и</w:t>
            </w:r>
            <w:r w:rsidRPr="003C338B">
              <w:rPr>
                <w:bCs/>
                <w:sz w:val="18"/>
                <w:szCs w:val="18"/>
              </w:rPr>
              <w:t>нфор</w:t>
            </w:r>
            <w:r>
              <w:rPr>
                <w:bCs/>
                <w:sz w:val="18"/>
                <w:szCs w:val="18"/>
              </w:rPr>
              <w:t>мировать ЕТ</w:t>
            </w:r>
            <w:r w:rsidRPr="003C338B">
              <w:rPr>
                <w:bCs/>
                <w:sz w:val="18"/>
                <w:szCs w:val="18"/>
              </w:rPr>
              <w:t xml:space="preserve">О об изменении </w:t>
            </w:r>
            <w:r>
              <w:rPr>
                <w:bCs/>
                <w:sz w:val="18"/>
                <w:szCs w:val="18"/>
              </w:rPr>
              <w:t>вида деятельности, осуществляемой в нежилом помещении,</w:t>
            </w:r>
            <w:r w:rsidRPr="003C338B">
              <w:rPr>
                <w:bCs/>
                <w:sz w:val="18"/>
                <w:szCs w:val="18"/>
              </w:rPr>
              <w:t xml:space="preserve"> не позднее 5-ти рабочих дней со дня произошедших изменений (при от</w:t>
            </w:r>
            <w:r>
              <w:rPr>
                <w:bCs/>
                <w:sz w:val="18"/>
                <w:szCs w:val="18"/>
              </w:rPr>
              <w:t>сутствии или неисправности ИПУ).</w:t>
            </w:r>
          </w:p>
          <w:p w14:paraId="2164B3A0" w14:textId="77777777" w:rsidR="00506A4B" w:rsidRDefault="00506A4B" w:rsidP="00506A4B">
            <w:pPr>
              <w:numPr>
                <w:ilvl w:val="1"/>
                <w:numId w:val="6"/>
              </w:numPr>
              <w:tabs>
                <w:tab w:val="left" w:pos="720"/>
              </w:tabs>
              <w:ind w:left="-67" w:right="-149"/>
              <w:rPr>
                <w:bCs/>
                <w:sz w:val="18"/>
                <w:szCs w:val="18"/>
              </w:rPr>
            </w:pPr>
            <w:r>
              <w:rPr>
                <w:bCs/>
                <w:sz w:val="18"/>
                <w:szCs w:val="18"/>
              </w:rPr>
              <w:t xml:space="preserve">Обеспечить надежность приема тепловой энергии путем: </w:t>
            </w:r>
          </w:p>
          <w:p w14:paraId="2F4BD007" w14:textId="77777777" w:rsidR="00506A4B" w:rsidRDefault="00506A4B" w:rsidP="00506A4B">
            <w:pPr>
              <w:numPr>
                <w:ilvl w:val="2"/>
                <w:numId w:val="6"/>
              </w:numPr>
              <w:tabs>
                <w:tab w:val="left" w:pos="720"/>
              </w:tabs>
              <w:ind w:left="-67" w:right="-108"/>
              <w:rPr>
                <w:bCs/>
                <w:sz w:val="18"/>
                <w:szCs w:val="18"/>
              </w:rPr>
            </w:pPr>
            <w:r w:rsidRPr="00EC04EC">
              <w:rPr>
                <w:bCs/>
                <w:sz w:val="18"/>
                <w:szCs w:val="18"/>
              </w:rPr>
              <w:t xml:space="preserve">наличия отвечающего установленным техническим требованиям энергопринимающего устройства, а также учета потребления тепловой энергии. </w:t>
            </w:r>
            <w:r>
              <w:rPr>
                <w:bCs/>
                <w:sz w:val="18"/>
                <w:szCs w:val="18"/>
              </w:rPr>
              <w:t>Оснащение нежилого помещения ИПУ, ввод установленных ИПУ в эксплуатацию, их надлежащая техническая эксплуатация, сохранность и своевременная замена обеспечиваются Потребителем</w:t>
            </w:r>
            <w:r w:rsidRPr="00EC04EC">
              <w:rPr>
                <w:bCs/>
                <w:sz w:val="18"/>
                <w:szCs w:val="18"/>
              </w:rPr>
              <w:t>;</w:t>
            </w:r>
          </w:p>
          <w:p w14:paraId="0A785A4A" w14:textId="77777777" w:rsidR="00506A4B" w:rsidRDefault="00506A4B" w:rsidP="00506A4B">
            <w:pPr>
              <w:numPr>
                <w:ilvl w:val="2"/>
                <w:numId w:val="6"/>
              </w:numPr>
              <w:tabs>
                <w:tab w:val="left" w:pos="720"/>
              </w:tabs>
              <w:ind w:left="-67" w:right="-149"/>
              <w:rPr>
                <w:bCs/>
                <w:sz w:val="18"/>
                <w:szCs w:val="18"/>
              </w:rPr>
            </w:pPr>
            <w:r>
              <w:rPr>
                <w:bCs/>
                <w:sz w:val="18"/>
                <w:szCs w:val="18"/>
              </w:rPr>
              <w:t>п</w:t>
            </w:r>
            <w:r w:rsidRPr="00EC04EC">
              <w:rPr>
                <w:bCs/>
                <w:sz w:val="18"/>
                <w:szCs w:val="18"/>
              </w:rPr>
              <w:t xml:space="preserve">роведения текущих, капитальных ремонтов, соблюдения нормальной работы систем теплопотребления и </w:t>
            </w:r>
            <w:r>
              <w:rPr>
                <w:bCs/>
                <w:sz w:val="18"/>
                <w:szCs w:val="18"/>
              </w:rPr>
              <w:t>ИПУ</w:t>
            </w:r>
            <w:r w:rsidRPr="00EC04EC">
              <w:rPr>
                <w:bCs/>
                <w:sz w:val="18"/>
                <w:szCs w:val="18"/>
              </w:rPr>
              <w:t xml:space="preserve">, а также немедленного информирования </w:t>
            </w:r>
            <w:r>
              <w:rPr>
                <w:bCs/>
                <w:sz w:val="18"/>
                <w:szCs w:val="18"/>
              </w:rPr>
              <w:t>ЕТО</w:t>
            </w:r>
            <w:r w:rsidRPr="00EC04EC">
              <w:rPr>
                <w:bCs/>
                <w:sz w:val="18"/>
                <w:szCs w:val="18"/>
              </w:rPr>
              <w:t xml:space="preserve"> об авариях, пожарах, неисправностях в системах теплопотребления и </w:t>
            </w:r>
            <w:r>
              <w:rPr>
                <w:bCs/>
                <w:sz w:val="18"/>
                <w:szCs w:val="18"/>
              </w:rPr>
              <w:t>ИПУ</w:t>
            </w:r>
            <w:r w:rsidRPr="00EC04EC">
              <w:rPr>
                <w:bCs/>
                <w:sz w:val="18"/>
                <w:szCs w:val="18"/>
              </w:rPr>
              <w:t xml:space="preserve"> и иных нарушениях, возникающих при использовании теп</w:t>
            </w:r>
            <w:r>
              <w:rPr>
                <w:bCs/>
                <w:sz w:val="18"/>
                <w:szCs w:val="18"/>
              </w:rPr>
              <w:t>ловой энергии.</w:t>
            </w:r>
            <w:r w:rsidRPr="00EC04EC">
              <w:rPr>
                <w:bCs/>
                <w:sz w:val="18"/>
                <w:szCs w:val="18"/>
              </w:rPr>
              <w:t xml:space="preserve">  </w:t>
            </w:r>
          </w:p>
          <w:p w14:paraId="462C6FC5" w14:textId="77777777" w:rsidR="00506A4B" w:rsidRPr="00EC04EC" w:rsidRDefault="00506A4B" w:rsidP="00506A4B">
            <w:pPr>
              <w:numPr>
                <w:ilvl w:val="1"/>
                <w:numId w:val="6"/>
              </w:numPr>
              <w:tabs>
                <w:tab w:val="left" w:pos="720"/>
              </w:tabs>
              <w:ind w:left="-67" w:right="-108"/>
              <w:rPr>
                <w:bCs/>
                <w:sz w:val="18"/>
                <w:szCs w:val="18"/>
              </w:rPr>
            </w:pPr>
            <w:r>
              <w:rPr>
                <w:bCs/>
                <w:sz w:val="18"/>
                <w:szCs w:val="18"/>
              </w:rPr>
              <w:t>Соблюдать водоразбор на горячее водоснабжение не более расчетных величин, приведенных в Приложении № 1 к Договору.</w:t>
            </w:r>
          </w:p>
          <w:p w14:paraId="31C8BCD2" w14:textId="77777777" w:rsidR="00506A4B" w:rsidRPr="003C338B" w:rsidRDefault="00506A4B" w:rsidP="00506A4B">
            <w:pPr>
              <w:numPr>
                <w:ilvl w:val="1"/>
                <w:numId w:val="6"/>
              </w:numPr>
              <w:tabs>
                <w:tab w:val="left" w:pos="720"/>
              </w:tabs>
              <w:ind w:left="-67" w:right="-149"/>
              <w:rPr>
                <w:bCs/>
                <w:sz w:val="18"/>
                <w:szCs w:val="18"/>
              </w:rPr>
            </w:pPr>
            <w:r w:rsidRPr="003C338B">
              <w:rPr>
                <w:bCs/>
                <w:sz w:val="18"/>
                <w:szCs w:val="18"/>
              </w:rPr>
              <w:t>По истечении срока поверки ИПУ, установленного и</w:t>
            </w:r>
            <w:r>
              <w:rPr>
                <w:bCs/>
                <w:sz w:val="18"/>
                <w:szCs w:val="18"/>
              </w:rPr>
              <w:t>зготовителем для ИПУ, передать ЕТ</w:t>
            </w:r>
            <w:r w:rsidRPr="003C338B">
              <w:rPr>
                <w:bCs/>
                <w:sz w:val="18"/>
                <w:szCs w:val="18"/>
              </w:rPr>
              <w:t xml:space="preserve">О показания ИПУ на дату окончания срока поверки. Заменить ИПУ или выполнить поверку и </w:t>
            </w:r>
            <w:r>
              <w:rPr>
                <w:bCs/>
                <w:sz w:val="18"/>
                <w:szCs w:val="18"/>
              </w:rPr>
              <w:t>сдать его на коммерческий учет ЕТ</w:t>
            </w:r>
            <w:r w:rsidRPr="003C338B">
              <w:rPr>
                <w:bCs/>
                <w:sz w:val="18"/>
                <w:szCs w:val="18"/>
              </w:rPr>
              <w:t xml:space="preserve">О в срок не более </w:t>
            </w:r>
            <w:r>
              <w:rPr>
                <w:bCs/>
                <w:sz w:val="18"/>
                <w:szCs w:val="18"/>
              </w:rPr>
              <w:t>30 календарных дней.</w:t>
            </w:r>
          </w:p>
          <w:p w14:paraId="7D009F79" w14:textId="77777777" w:rsidR="00506A4B" w:rsidRPr="003C338B" w:rsidRDefault="00506A4B" w:rsidP="00506A4B">
            <w:pPr>
              <w:numPr>
                <w:ilvl w:val="1"/>
                <w:numId w:val="6"/>
              </w:numPr>
              <w:tabs>
                <w:tab w:val="left" w:pos="720"/>
              </w:tabs>
              <w:ind w:left="-67" w:right="-149"/>
              <w:rPr>
                <w:bCs/>
                <w:sz w:val="18"/>
                <w:szCs w:val="18"/>
              </w:rPr>
            </w:pPr>
            <w:r>
              <w:rPr>
                <w:bCs/>
                <w:sz w:val="18"/>
                <w:szCs w:val="18"/>
              </w:rPr>
              <w:t>Осуществлять действия, направленные на содержание</w:t>
            </w:r>
            <w:r w:rsidRPr="003C338B">
              <w:rPr>
                <w:bCs/>
                <w:sz w:val="18"/>
                <w:szCs w:val="18"/>
              </w:rPr>
              <w:t xml:space="preserve"> </w:t>
            </w:r>
            <w:r>
              <w:rPr>
                <w:bCs/>
                <w:sz w:val="18"/>
                <w:szCs w:val="18"/>
              </w:rPr>
              <w:t>инженерных систем, входящих в состав общего имущества,</w:t>
            </w:r>
            <w:r w:rsidRPr="003C338B">
              <w:rPr>
                <w:bCs/>
                <w:sz w:val="18"/>
                <w:szCs w:val="18"/>
              </w:rPr>
              <w:t xml:space="preserve"> в надлежащем техническом состоянии</w:t>
            </w:r>
            <w:r>
              <w:rPr>
                <w:bCs/>
                <w:sz w:val="18"/>
                <w:szCs w:val="18"/>
              </w:rPr>
              <w:t xml:space="preserve"> путем</w:t>
            </w:r>
            <w:r w:rsidRPr="003C338B">
              <w:rPr>
                <w:bCs/>
                <w:sz w:val="18"/>
                <w:szCs w:val="18"/>
              </w:rPr>
              <w:t xml:space="preserve"> привлече</w:t>
            </w:r>
            <w:r>
              <w:rPr>
                <w:bCs/>
                <w:sz w:val="18"/>
                <w:szCs w:val="18"/>
              </w:rPr>
              <w:t>ния</w:t>
            </w:r>
            <w:r w:rsidRPr="003C338B">
              <w:rPr>
                <w:bCs/>
                <w:sz w:val="18"/>
                <w:szCs w:val="18"/>
              </w:rPr>
              <w:t xml:space="preserve"> специализированной орга</w:t>
            </w:r>
            <w:r>
              <w:rPr>
                <w:bCs/>
                <w:sz w:val="18"/>
                <w:szCs w:val="18"/>
              </w:rPr>
              <w:t>низации или выполнять необходимые работы по ремонту внутридомовых инженерных систем самостоятельно, если законодательством РФ выполнение Потребителем таких работ не запрещено.</w:t>
            </w:r>
          </w:p>
          <w:p w14:paraId="1BF2E756" w14:textId="77777777" w:rsidR="00506A4B" w:rsidRDefault="00506A4B" w:rsidP="00506A4B">
            <w:pPr>
              <w:numPr>
                <w:ilvl w:val="1"/>
                <w:numId w:val="6"/>
              </w:numPr>
              <w:tabs>
                <w:tab w:val="left" w:pos="720"/>
              </w:tabs>
              <w:ind w:left="-67" w:right="-149"/>
              <w:rPr>
                <w:bCs/>
                <w:sz w:val="18"/>
                <w:szCs w:val="18"/>
              </w:rPr>
            </w:pPr>
            <w:r>
              <w:rPr>
                <w:bCs/>
                <w:sz w:val="18"/>
                <w:szCs w:val="18"/>
              </w:rPr>
              <w:t>Допускать представителей ЕТ</w:t>
            </w:r>
            <w:r w:rsidRPr="003C338B">
              <w:rPr>
                <w:bCs/>
                <w:sz w:val="18"/>
                <w:szCs w:val="18"/>
              </w:rPr>
              <w:t>О</w:t>
            </w:r>
            <w:r>
              <w:rPr>
                <w:bCs/>
                <w:sz w:val="18"/>
                <w:szCs w:val="18"/>
              </w:rPr>
              <w:t xml:space="preserve"> в нежилое помещение для осмотров и проверок ИПУ, оборудования, снятия показаний ИПУ, достоверности переданных Потребителем ЕТО сведений о показаниях таких ИПУ, проверок устранения недостатков и составления актов.</w:t>
            </w:r>
          </w:p>
          <w:p w14:paraId="500C9B84" w14:textId="77777777" w:rsidR="00D9754F" w:rsidRDefault="00506A4B" w:rsidP="00D9754F">
            <w:pPr>
              <w:numPr>
                <w:ilvl w:val="1"/>
                <w:numId w:val="6"/>
              </w:numPr>
              <w:tabs>
                <w:tab w:val="left" w:pos="720"/>
              </w:tabs>
              <w:ind w:left="-67" w:right="-149"/>
              <w:rPr>
                <w:bCs/>
                <w:sz w:val="18"/>
                <w:szCs w:val="18"/>
              </w:rPr>
            </w:pPr>
            <w:r w:rsidRPr="00A50BE5">
              <w:rPr>
                <w:bCs/>
                <w:sz w:val="18"/>
                <w:szCs w:val="18"/>
              </w:rPr>
              <w:t xml:space="preserve">В письменной форме уведомлять </w:t>
            </w:r>
            <w:r>
              <w:rPr>
                <w:bCs/>
                <w:sz w:val="18"/>
                <w:szCs w:val="18"/>
              </w:rPr>
              <w:t>ЕТО</w:t>
            </w:r>
            <w:r w:rsidRPr="00A50BE5">
              <w:rPr>
                <w:bCs/>
                <w:sz w:val="18"/>
                <w:szCs w:val="18"/>
              </w:rPr>
              <w:t xml:space="preserve">: 1) не менее чем за 1 месяц: </w:t>
            </w:r>
            <w:r>
              <w:rPr>
                <w:bCs/>
                <w:sz w:val="18"/>
                <w:szCs w:val="18"/>
              </w:rPr>
              <w:t xml:space="preserve">о </w:t>
            </w:r>
            <w:r w:rsidRPr="00A50BE5">
              <w:rPr>
                <w:bCs/>
                <w:sz w:val="18"/>
                <w:szCs w:val="18"/>
              </w:rPr>
              <w:t xml:space="preserve">расторжении </w:t>
            </w:r>
            <w:r>
              <w:rPr>
                <w:bCs/>
                <w:sz w:val="18"/>
                <w:szCs w:val="18"/>
              </w:rPr>
              <w:t>Д</w:t>
            </w:r>
            <w:r w:rsidRPr="00A50BE5">
              <w:rPr>
                <w:bCs/>
                <w:sz w:val="18"/>
                <w:szCs w:val="18"/>
              </w:rPr>
              <w:t>оговора; о предстоящей передаче тепловых установок новому собственнику (владельцу); об изменении схемы теплоснабжения и учета тепловой энергии; 2) незамедлительно о смене почтового адреса, изменении наименования, реорганизации, ликвидации, изменении банковских (платежных) рекви</w:t>
            </w:r>
            <w:r>
              <w:rPr>
                <w:bCs/>
                <w:sz w:val="18"/>
                <w:szCs w:val="18"/>
              </w:rPr>
              <w:t>зитов.</w:t>
            </w:r>
          </w:p>
          <w:p w14:paraId="6997E196" w14:textId="2E38B1E0" w:rsidR="00D9754F" w:rsidRPr="00D9754F" w:rsidRDefault="00D9754F" w:rsidP="00D9754F">
            <w:pPr>
              <w:numPr>
                <w:ilvl w:val="1"/>
                <w:numId w:val="6"/>
              </w:numPr>
              <w:tabs>
                <w:tab w:val="left" w:pos="720"/>
              </w:tabs>
              <w:ind w:left="-67" w:right="-149"/>
              <w:rPr>
                <w:bCs/>
                <w:sz w:val="18"/>
                <w:szCs w:val="18"/>
              </w:rPr>
            </w:pPr>
            <w:r w:rsidRPr="00D9754F">
              <w:rPr>
                <w:bCs/>
                <w:sz w:val="18"/>
                <w:szCs w:val="18"/>
              </w:rPr>
              <w:t>В 10-ти дневный срок с момента подписания настоящего договора уведомить ЕТО о назначении должностных лиц, ответственных за:</w:t>
            </w:r>
          </w:p>
          <w:p w14:paraId="02B634B4" w14:textId="77777777" w:rsidR="00D9754F" w:rsidRPr="00D9754F" w:rsidRDefault="00D9754F" w:rsidP="00D9754F">
            <w:pPr>
              <w:tabs>
                <w:tab w:val="left" w:pos="720"/>
              </w:tabs>
              <w:ind w:right="-108"/>
              <w:rPr>
                <w:bCs/>
                <w:sz w:val="18"/>
                <w:szCs w:val="18"/>
              </w:rPr>
            </w:pPr>
            <w:r w:rsidRPr="00D9754F">
              <w:rPr>
                <w:bCs/>
                <w:sz w:val="18"/>
                <w:szCs w:val="18"/>
              </w:rPr>
              <w:t>– за содержание ИПУ, целостность пломб на ИПУ;</w:t>
            </w:r>
          </w:p>
          <w:p w14:paraId="78929E46" w14:textId="77777777" w:rsidR="00D9754F" w:rsidRDefault="00D9754F" w:rsidP="00D9754F">
            <w:pPr>
              <w:jc w:val="both"/>
              <w:rPr>
                <w:bCs/>
                <w:sz w:val="18"/>
                <w:szCs w:val="18"/>
              </w:rPr>
            </w:pPr>
            <w:r w:rsidRPr="00D9754F">
              <w:rPr>
                <w:bCs/>
                <w:sz w:val="18"/>
                <w:szCs w:val="18"/>
              </w:rPr>
              <w:t>– за приемку платежных документов.</w:t>
            </w:r>
          </w:p>
          <w:p w14:paraId="7BF7CC3F" w14:textId="5080CF04" w:rsidR="00506A4B" w:rsidRPr="00D9754F" w:rsidRDefault="00506A4B" w:rsidP="00D9754F">
            <w:pPr>
              <w:pStyle w:val="ac"/>
              <w:numPr>
                <w:ilvl w:val="1"/>
                <w:numId w:val="6"/>
              </w:numPr>
              <w:jc w:val="both"/>
              <w:rPr>
                <w:bCs/>
                <w:sz w:val="18"/>
                <w:szCs w:val="18"/>
              </w:rPr>
            </w:pPr>
            <w:r w:rsidRPr="00D9754F">
              <w:rPr>
                <w:bCs/>
                <w:sz w:val="18"/>
                <w:szCs w:val="18"/>
              </w:rPr>
              <w:t>Нести иные обязанности, предусмотренные требованиями действующего законодательства РФ.</w:t>
            </w:r>
          </w:p>
        </w:tc>
      </w:tr>
      <w:tr w:rsidR="00506A4B" w:rsidRPr="00C1776E" w14:paraId="65C75572" w14:textId="77777777" w:rsidTr="003D4335">
        <w:tc>
          <w:tcPr>
            <w:tcW w:w="2761" w:type="dxa"/>
            <w:vAlign w:val="center"/>
          </w:tcPr>
          <w:p w14:paraId="3FDE177C" w14:textId="77777777" w:rsidR="00506A4B" w:rsidRDefault="00506A4B" w:rsidP="00D9754F">
            <w:pPr>
              <w:numPr>
                <w:ilvl w:val="0"/>
                <w:numId w:val="9"/>
              </w:numPr>
              <w:tabs>
                <w:tab w:val="left" w:pos="720"/>
              </w:tabs>
              <w:ind w:right="-149"/>
              <w:rPr>
                <w:bCs/>
                <w:sz w:val="18"/>
                <w:szCs w:val="18"/>
              </w:rPr>
            </w:pPr>
            <w:r>
              <w:rPr>
                <w:bCs/>
                <w:sz w:val="18"/>
                <w:szCs w:val="18"/>
              </w:rPr>
              <w:t>Права Потребителя</w:t>
            </w:r>
          </w:p>
        </w:tc>
        <w:tc>
          <w:tcPr>
            <w:tcW w:w="8546" w:type="dxa"/>
            <w:gridSpan w:val="2"/>
            <w:vAlign w:val="center"/>
          </w:tcPr>
          <w:p w14:paraId="4637CD2F" w14:textId="77777777" w:rsidR="00506A4B" w:rsidRDefault="00506A4B" w:rsidP="003D4335">
            <w:pPr>
              <w:pStyle w:val="ConsPlusNormal"/>
              <w:ind w:left="-67" w:right="-108" w:firstLine="0"/>
              <w:outlineLvl w:val="1"/>
              <w:rPr>
                <w:rFonts w:ascii="Times New Roman" w:hAnsi="Times New Roman" w:cs="Times New Roman"/>
                <w:bCs/>
                <w:sz w:val="18"/>
                <w:szCs w:val="18"/>
              </w:rPr>
            </w:pPr>
            <w:r>
              <w:rPr>
                <w:rFonts w:ascii="Times New Roman" w:hAnsi="Times New Roman" w:cs="Times New Roman"/>
                <w:bCs/>
                <w:sz w:val="18"/>
                <w:szCs w:val="18"/>
              </w:rPr>
              <w:t>Не менее чем за 90 дней до окончания срока действия Договора направить в адрес ЕТО заявку на изменение установленного в Приложении № 1 к Договору объема потребления тепловой энергии.</w:t>
            </w:r>
          </w:p>
        </w:tc>
      </w:tr>
      <w:tr w:rsidR="00506A4B" w:rsidRPr="00C1776E" w14:paraId="3C2C56C0" w14:textId="77777777" w:rsidTr="003D4335">
        <w:tc>
          <w:tcPr>
            <w:tcW w:w="2761" w:type="dxa"/>
            <w:vAlign w:val="center"/>
          </w:tcPr>
          <w:p w14:paraId="2B25DA4C" w14:textId="77777777" w:rsidR="00506A4B" w:rsidRPr="00657CB1" w:rsidRDefault="00506A4B" w:rsidP="00D9754F">
            <w:pPr>
              <w:numPr>
                <w:ilvl w:val="0"/>
                <w:numId w:val="9"/>
              </w:numPr>
              <w:tabs>
                <w:tab w:val="left" w:pos="720"/>
              </w:tabs>
              <w:ind w:right="-149"/>
              <w:rPr>
                <w:bCs/>
                <w:sz w:val="18"/>
                <w:szCs w:val="18"/>
              </w:rPr>
            </w:pPr>
            <w:r>
              <w:rPr>
                <w:bCs/>
                <w:sz w:val="18"/>
                <w:szCs w:val="18"/>
              </w:rPr>
              <w:t>Ответственность Сторон</w:t>
            </w:r>
          </w:p>
        </w:tc>
        <w:tc>
          <w:tcPr>
            <w:tcW w:w="8546" w:type="dxa"/>
            <w:gridSpan w:val="2"/>
            <w:vAlign w:val="center"/>
          </w:tcPr>
          <w:p w14:paraId="66344DF4" w14:textId="77777777" w:rsidR="00506A4B" w:rsidRDefault="00506A4B" w:rsidP="00D9754F">
            <w:pPr>
              <w:numPr>
                <w:ilvl w:val="1"/>
                <w:numId w:val="9"/>
              </w:numPr>
              <w:tabs>
                <w:tab w:val="left" w:pos="720"/>
              </w:tabs>
              <w:ind w:left="-67" w:right="-149"/>
              <w:rPr>
                <w:bCs/>
                <w:sz w:val="18"/>
                <w:szCs w:val="18"/>
              </w:rPr>
            </w:pPr>
            <w:r>
              <w:rPr>
                <w:bCs/>
                <w:sz w:val="18"/>
                <w:szCs w:val="18"/>
              </w:rPr>
              <w:t>В случае просрочки исполнения ЕТО обязательств, предусмотренных Договором, Потребитель вправе потребовать уплату неустойки (штрафа, пеней) в размере одной трехсотой действующей на день уплаты неустойки (штрафа, пеней) ставки рефинансирования Центрального банка РФ. Неустойка (штраф, пени) начисляется за каждый день просрочки исполнения соответствующего обязательства, начиная со дня, следующего после истечения установленного срока исполнения обязательства.</w:t>
            </w:r>
          </w:p>
          <w:p w14:paraId="7F9F7A41" w14:textId="77777777" w:rsidR="00506A4B" w:rsidRPr="00754ECA" w:rsidRDefault="00506A4B" w:rsidP="00D9754F">
            <w:pPr>
              <w:numPr>
                <w:ilvl w:val="1"/>
                <w:numId w:val="9"/>
              </w:numPr>
              <w:tabs>
                <w:tab w:val="left" w:pos="720"/>
              </w:tabs>
              <w:ind w:left="-67" w:right="-149"/>
              <w:rPr>
                <w:bCs/>
                <w:sz w:val="18"/>
                <w:szCs w:val="18"/>
              </w:rPr>
            </w:pPr>
            <w:r w:rsidRPr="00754ECA">
              <w:rPr>
                <w:bCs/>
                <w:sz w:val="18"/>
                <w:szCs w:val="18"/>
              </w:rPr>
              <w:t>При неоплате либо неполной оплате Потребителем тепловой энергии, ЕТО вправе в судебном порядке взыскать с Потребителя проценты за пользование чужими денежными средствами в размере одной трехсотой ставки рефинансирования Центрального банка РФ, начисляемые на сумму долга за каждый день просрочки.</w:t>
            </w:r>
          </w:p>
          <w:p w14:paraId="2422100B" w14:textId="77777777" w:rsidR="00506A4B" w:rsidRPr="006924A8" w:rsidRDefault="00506A4B" w:rsidP="00D9754F">
            <w:pPr>
              <w:numPr>
                <w:ilvl w:val="1"/>
                <w:numId w:val="9"/>
              </w:numPr>
              <w:tabs>
                <w:tab w:val="left" w:pos="720"/>
              </w:tabs>
              <w:ind w:left="-67" w:right="-149"/>
              <w:rPr>
                <w:bCs/>
                <w:sz w:val="18"/>
                <w:szCs w:val="18"/>
              </w:rPr>
            </w:pPr>
            <w:r>
              <w:rPr>
                <w:bCs/>
                <w:sz w:val="18"/>
                <w:szCs w:val="18"/>
              </w:rPr>
              <w:t>ЕТ</w:t>
            </w:r>
            <w:r w:rsidRPr="006924A8">
              <w:rPr>
                <w:bCs/>
                <w:sz w:val="18"/>
                <w:szCs w:val="18"/>
              </w:rPr>
              <w:t>О не несет материальной ответственности перед Потребителем за недоотпуск тепловой энергии, снижение параметров качества теплоснабжения, установленных техническими регламентами, и полученные Потребителем убытки в случаях:</w:t>
            </w:r>
          </w:p>
          <w:p w14:paraId="49CE365C" w14:textId="77777777" w:rsidR="00506A4B" w:rsidRDefault="00506A4B" w:rsidP="00D9754F">
            <w:pPr>
              <w:numPr>
                <w:ilvl w:val="2"/>
                <w:numId w:val="9"/>
              </w:numPr>
              <w:tabs>
                <w:tab w:val="left" w:pos="720"/>
              </w:tabs>
              <w:ind w:left="-67" w:right="-149"/>
              <w:rPr>
                <w:bCs/>
                <w:sz w:val="18"/>
                <w:szCs w:val="18"/>
              </w:rPr>
            </w:pPr>
            <w:r w:rsidRPr="006924A8">
              <w:rPr>
                <w:bCs/>
                <w:sz w:val="18"/>
                <w:szCs w:val="18"/>
              </w:rPr>
              <w:t>При перерывах в теплоснабжении, вызванных неправильными действиями персонала Потребителя</w:t>
            </w:r>
            <w:r>
              <w:rPr>
                <w:bCs/>
                <w:sz w:val="18"/>
                <w:szCs w:val="18"/>
              </w:rPr>
              <w:t>;</w:t>
            </w:r>
          </w:p>
          <w:p w14:paraId="07084263" w14:textId="77777777" w:rsidR="00506A4B" w:rsidRDefault="00506A4B" w:rsidP="00D9754F">
            <w:pPr>
              <w:numPr>
                <w:ilvl w:val="2"/>
                <w:numId w:val="9"/>
              </w:numPr>
              <w:tabs>
                <w:tab w:val="left" w:pos="720"/>
              </w:tabs>
              <w:ind w:left="-67" w:right="-149"/>
              <w:rPr>
                <w:bCs/>
                <w:sz w:val="18"/>
                <w:szCs w:val="18"/>
              </w:rPr>
            </w:pPr>
            <w:r w:rsidRPr="006924A8">
              <w:rPr>
                <w:bCs/>
                <w:sz w:val="18"/>
                <w:szCs w:val="18"/>
              </w:rPr>
              <w:t xml:space="preserve">При невыполнении Потребителем соответствующих предписаний представителя </w:t>
            </w:r>
            <w:r>
              <w:rPr>
                <w:bCs/>
                <w:sz w:val="18"/>
                <w:szCs w:val="18"/>
              </w:rPr>
              <w:t>ЕТО</w:t>
            </w:r>
            <w:r w:rsidRPr="006924A8">
              <w:rPr>
                <w:bCs/>
                <w:sz w:val="18"/>
                <w:szCs w:val="18"/>
              </w:rPr>
              <w:t xml:space="preserve"> в установлен</w:t>
            </w:r>
            <w:r>
              <w:rPr>
                <w:bCs/>
                <w:sz w:val="18"/>
                <w:szCs w:val="18"/>
              </w:rPr>
              <w:t>ные сроки;</w:t>
            </w:r>
          </w:p>
          <w:p w14:paraId="62E79712" w14:textId="77777777" w:rsidR="00506A4B" w:rsidRDefault="00506A4B" w:rsidP="00D9754F">
            <w:pPr>
              <w:numPr>
                <w:ilvl w:val="2"/>
                <w:numId w:val="9"/>
              </w:numPr>
              <w:tabs>
                <w:tab w:val="left" w:pos="720"/>
              </w:tabs>
              <w:ind w:left="-67" w:right="-149"/>
              <w:rPr>
                <w:bCs/>
                <w:sz w:val="18"/>
                <w:szCs w:val="18"/>
              </w:rPr>
            </w:pPr>
            <w:r w:rsidRPr="006924A8">
              <w:rPr>
                <w:bCs/>
                <w:sz w:val="18"/>
                <w:szCs w:val="18"/>
              </w:rPr>
              <w:t>При превышении Потребителем максимального или среднесуточного водоразбора из теплосети, переключениях режимного характера, а также авариях на тепловых сетях</w:t>
            </w:r>
            <w:r>
              <w:rPr>
                <w:bCs/>
                <w:sz w:val="18"/>
                <w:szCs w:val="18"/>
              </w:rPr>
              <w:t xml:space="preserve"> </w:t>
            </w:r>
            <w:r w:rsidRPr="00070BEE">
              <w:rPr>
                <w:bCs/>
                <w:sz w:val="18"/>
                <w:szCs w:val="18"/>
              </w:rPr>
              <w:t>(в т.ч. общедомовых), находящихся в собстве</w:t>
            </w:r>
            <w:r>
              <w:rPr>
                <w:bCs/>
                <w:sz w:val="18"/>
                <w:szCs w:val="18"/>
              </w:rPr>
              <w:t>нности, пользовании Потребителя и</w:t>
            </w:r>
            <w:r w:rsidRPr="006924A8">
              <w:rPr>
                <w:bCs/>
                <w:sz w:val="18"/>
                <w:szCs w:val="18"/>
              </w:rPr>
              <w:t xml:space="preserve"> других потребителей</w:t>
            </w:r>
            <w:r>
              <w:rPr>
                <w:bCs/>
                <w:sz w:val="18"/>
                <w:szCs w:val="18"/>
              </w:rPr>
              <w:t>;</w:t>
            </w:r>
          </w:p>
          <w:p w14:paraId="699B75D6" w14:textId="77777777" w:rsidR="00506A4B" w:rsidRDefault="00506A4B" w:rsidP="00D9754F">
            <w:pPr>
              <w:numPr>
                <w:ilvl w:val="2"/>
                <w:numId w:val="9"/>
              </w:numPr>
              <w:tabs>
                <w:tab w:val="left" w:pos="720"/>
              </w:tabs>
              <w:ind w:left="-67" w:right="-149"/>
              <w:rPr>
                <w:bCs/>
                <w:sz w:val="18"/>
                <w:szCs w:val="18"/>
              </w:rPr>
            </w:pPr>
            <w:r w:rsidRPr="006924A8">
              <w:rPr>
                <w:bCs/>
                <w:sz w:val="18"/>
                <w:szCs w:val="18"/>
              </w:rPr>
              <w:t xml:space="preserve">В случаях, установленных </w:t>
            </w:r>
            <w:r>
              <w:rPr>
                <w:bCs/>
                <w:sz w:val="18"/>
                <w:szCs w:val="18"/>
              </w:rPr>
              <w:t xml:space="preserve">пунктом </w:t>
            </w:r>
            <w:r>
              <w:rPr>
                <w:bCs/>
                <w:sz w:val="18"/>
                <w:szCs w:val="18"/>
              </w:rPr>
              <w:fldChar w:fldCharType="begin"/>
            </w:r>
            <w:r>
              <w:rPr>
                <w:bCs/>
                <w:sz w:val="18"/>
                <w:szCs w:val="18"/>
              </w:rPr>
              <w:instrText xml:space="preserve"> REF _Ref356979337 \r  \* MERGEFORMAT </w:instrText>
            </w:r>
            <w:r>
              <w:rPr>
                <w:bCs/>
                <w:sz w:val="18"/>
                <w:szCs w:val="18"/>
              </w:rPr>
              <w:fldChar w:fldCharType="separate"/>
            </w:r>
            <w:r>
              <w:rPr>
                <w:bCs/>
                <w:sz w:val="18"/>
                <w:szCs w:val="18"/>
              </w:rPr>
              <w:t>17</w:t>
            </w:r>
            <w:r>
              <w:rPr>
                <w:bCs/>
                <w:sz w:val="18"/>
                <w:szCs w:val="18"/>
              </w:rPr>
              <w:fldChar w:fldCharType="end"/>
            </w:r>
            <w:r w:rsidRPr="006924A8">
              <w:rPr>
                <w:bCs/>
                <w:sz w:val="18"/>
                <w:szCs w:val="18"/>
              </w:rPr>
              <w:t xml:space="preserve"> </w:t>
            </w:r>
            <w:r>
              <w:rPr>
                <w:bCs/>
                <w:sz w:val="18"/>
                <w:szCs w:val="18"/>
              </w:rPr>
              <w:t>Д</w:t>
            </w:r>
            <w:r w:rsidRPr="006924A8">
              <w:rPr>
                <w:bCs/>
                <w:sz w:val="18"/>
                <w:szCs w:val="18"/>
              </w:rPr>
              <w:t>оговора и действующим законодательством.</w:t>
            </w:r>
          </w:p>
          <w:p w14:paraId="0C048CF4" w14:textId="77777777" w:rsidR="00506A4B" w:rsidRPr="00B025FC" w:rsidRDefault="00506A4B" w:rsidP="00D9754F">
            <w:pPr>
              <w:numPr>
                <w:ilvl w:val="1"/>
                <w:numId w:val="9"/>
              </w:numPr>
              <w:tabs>
                <w:tab w:val="left" w:pos="720"/>
              </w:tabs>
              <w:ind w:left="-67" w:right="-149"/>
              <w:rPr>
                <w:bCs/>
                <w:sz w:val="18"/>
                <w:szCs w:val="18"/>
              </w:rPr>
            </w:pPr>
            <w:r w:rsidRPr="00B025FC">
              <w:rPr>
                <w:bCs/>
                <w:sz w:val="18"/>
                <w:szCs w:val="18"/>
              </w:rPr>
              <w:t xml:space="preserve">Стороны освобождаются от ответственности за неисполнение или ненадлежащее исполнение обязательств по </w:t>
            </w:r>
            <w:r>
              <w:rPr>
                <w:bCs/>
                <w:sz w:val="18"/>
                <w:szCs w:val="18"/>
              </w:rPr>
              <w:t>Д</w:t>
            </w:r>
            <w:r w:rsidRPr="00B025FC">
              <w:rPr>
                <w:bCs/>
                <w:sz w:val="18"/>
                <w:szCs w:val="18"/>
              </w:rPr>
              <w:t>оговору, если это явилось следствием обстоятельств непреодолимой силы: стихийные бед</w:t>
            </w:r>
            <w:r>
              <w:rPr>
                <w:bCs/>
                <w:sz w:val="18"/>
                <w:szCs w:val="18"/>
              </w:rPr>
              <w:t>ствия;</w:t>
            </w:r>
            <w:r w:rsidRPr="00B025FC">
              <w:rPr>
                <w:bCs/>
                <w:sz w:val="18"/>
                <w:szCs w:val="18"/>
              </w:rPr>
              <w:t xml:space="preserve"> длительное похолодание, при котором температура наружного воздуха ниже расчетной  температуры для проектирования отопления в данной местности (Основание: СНИП 23-01-99)</w:t>
            </w:r>
            <w:r>
              <w:rPr>
                <w:bCs/>
                <w:sz w:val="18"/>
                <w:szCs w:val="18"/>
              </w:rPr>
              <w:t>;</w:t>
            </w:r>
            <w:r w:rsidRPr="00B025FC">
              <w:rPr>
                <w:bCs/>
                <w:sz w:val="18"/>
                <w:szCs w:val="18"/>
              </w:rPr>
              <w:t xml:space="preserve"> военные действия любого ха</w:t>
            </w:r>
            <w:r>
              <w:rPr>
                <w:bCs/>
                <w:sz w:val="18"/>
                <w:szCs w:val="18"/>
              </w:rPr>
              <w:t>рактера;</w:t>
            </w:r>
            <w:r w:rsidRPr="00B025FC">
              <w:rPr>
                <w:bCs/>
                <w:sz w:val="18"/>
                <w:szCs w:val="18"/>
              </w:rPr>
              <w:t xml:space="preserve"> феде</w:t>
            </w:r>
            <w:r>
              <w:rPr>
                <w:bCs/>
                <w:sz w:val="18"/>
                <w:szCs w:val="18"/>
              </w:rPr>
              <w:t>ральные законы;</w:t>
            </w:r>
            <w:r w:rsidRPr="00B025FC">
              <w:rPr>
                <w:bCs/>
                <w:sz w:val="18"/>
                <w:szCs w:val="18"/>
              </w:rPr>
              <w:t xml:space="preserve"> указы Президента</w:t>
            </w:r>
            <w:r>
              <w:rPr>
                <w:bCs/>
                <w:sz w:val="18"/>
                <w:szCs w:val="18"/>
              </w:rPr>
              <w:t xml:space="preserve"> РФ;</w:t>
            </w:r>
            <w:r w:rsidRPr="00B025FC">
              <w:rPr>
                <w:bCs/>
                <w:sz w:val="18"/>
                <w:szCs w:val="18"/>
              </w:rPr>
              <w:t xml:space="preserve"> Постановления и Распоряжения Правитель</w:t>
            </w:r>
            <w:r>
              <w:rPr>
                <w:bCs/>
                <w:sz w:val="18"/>
                <w:szCs w:val="18"/>
              </w:rPr>
              <w:t>ства РФ,</w:t>
            </w:r>
            <w:r w:rsidRPr="00B025FC">
              <w:rPr>
                <w:bCs/>
                <w:sz w:val="18"/>
                <w:szCs w:val="18"/>
              </w:rPr>
              <w:t xml:space="preserve"> препятствующие выполнению условий </w:t>
            </w:r>
            <w:r>
              <w:rPr>
                <w:bCs/>
                <w:sz w:val="18"/>
                <w:szCs w:val="18"/>
              </w:rPr>
              <w:t>Д</w:t>
            </w:r>
            <w:r w:rsidRPr="00B025FC">
              <w:rPr>
                <w:bCs/>
                <w:sz w:val="18"/>
                <w:szCs w:val="18"/>
              </w:rPr>
              <w:t xml:space="preserve">оговора. </w:t>
            </w:r>
          </w:p>
          <w:p w14:paraId="25A029EF" w14:textId="77777777" w:rsidR="00506A4B" w:rsidRDefault="00506A4B" w:rsidP="003D4335">
            <w:pPr>
              <w:tabs>
                <w:tab w:val="left" w:pos="720"/>
              </w:tabs>
              <w:ind w:left="-67" w:firstLine="567"/>
              <w:rPr>
                <w:bCs/>
                <w:sz w:val="18"/>
                <w:szCs w:val="18"/>
              </w:rPr>
            </w:pPr>
            <w:r w:rsidRPr="00B025FC">
              <w:rPr>
                <w:bCs/>
                <w:sz w:val="18"/>
                <w:szCs w:val="18"/>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По требованию любой из Сторон в этом случае может быть создана комиссия, определяющая возможность </w:t>
            </w:r>
            <w:r w:rsidRPr="00B025FC">
              <w:rPr>
                <w:bCs/>
                <w:sz w:val="18"/>
                <w:szCs w:val="18"/>
              </w:rPr>
              <w:lastRenderedPageBreak/>
              <w:t>дальнейшего исполнения взаимных обязательств.</w:t>
            </w:r>
          </w:p>
          <w:p w14:paraId="0C757FA2" w14:textId="77777777" w:rsidR="00506A4B" w:rsidRDefault="00506A4B" w:rsidP="00D9754F">
            <w:pPr>
              <w:numPr>
                <w:ilvl w:val="1"/>
                <w:numId w:val="9"/>
              </w:numPr>
              <w:tabs>
                <w:tab w:val="left" w:pos="720"/>
              </w:tabs>
              <w:ind w:left="-67" w:right="-149"/>
              <w:rPr>
                <w:bCs/>
                <w:sz w:val="18"/>
                <w:szCs w:val="18"/>
              </w:rPr>
            </w:pPr>
            <w:r>
              <w:rPr>
                <w:bCs/>
                <w:sz w:val="18"/>
                <w:szCs w:val="18"/>
              </w:rPr>
              <w:t xml:space="preserve">Факты нарушения Сторонами обязательств по Договору, </w:t>
            </w:r>
            <w:r w:rsidRPr="00E30427">
              <w:rPr>
                <w:bCs/>
                <w:sz w:val="18"/>
                <w:szCs w:val="18"/>
              </w:rPr>
              <w:t>за исключением обязательств Потребителя по оплате за потребленную тепловую энергию</w:t>
            </w:r>
            <w:r>
              <w:rPr>
                <w:bCs/>
                <w:sz w:val="18"/>
                <w:szCs w:val="18"/>
              </w:rPr>
              <w:t>, оформляются актом. Сторона, нарушившая обязательства по Договору, вправе в течение 10 дней предоставить другой Стороне свои возражения по акту. При отсутствии возражений факты нарушения считаются подтвержденными Стороной, нарушившей обязательства по Договору.</w:t>
            </w:r>
          </w:p>
          <w:p w14:paraId="12AE1A1C" w14:textId="77777777" w:rsidR="00506A4B" w:rsidRPr="00657CB1" w:rsidRDefault="00506A4B" w:rsidP="00D9754F">
            <w:pPr>
              <w:numPr>
                <w:ilvl w:val="1"/>
                <w:numId w:val="9"/>
              </w:numPr>
              <w:tabs>
                <w:tab w:val="left" w:pos="720"/>
              </w:tabs>
              <w:ind w:left="-67" w:right="-149"/>
              <w:rPr>
                <w:bCs/>
                <w:sz w:val="18"/>
                <w:szCs w:val="18"/>
              </w:rPr>
            </w:pPr>
            <w:r w:rsidRPr="00807F5E">
              <w:rPr>
                <w:bCs/>
                <w:sz w:val="18"/>
                <w:szCs w:val="18"/>
              </w:rPr>
              <w:t>Потребитель несет ответс</w:t>
            </w:r>
            <w:r>
              <w:rPr>
                <w:bCs/>
                <w:sz w:val="18"/>
                <w:szCs w:val="18"/>
              </w:rPr>
              <w:t>твенность за вред, причиненный ЕТ</w:t>
            </w:r>
            <w:r w:rsidRPr="00807F5E">
              <w:rPr>
                <w:bCs/>
                <w:sz w:val="18"/>
                <w:szCs w:val="18"/>
              </w:rPr>
              <w:t>О или третьим лицам, вследствие ненадлежащей эксплуатации оборудования</w:t>
            </w:r>
            <w:r>
              <w:rPr>
                <w:bCs/>
                <w:sz w:val="18"/>
                <w:szCs w:val="18"/>
              </w:rPr>
              <w:t>, находящегося внутри нежилого помещения,</w:t>
            </w:r>
            <w:r w:rsidRPr="00807F5E">
              <w:rPr>
                <w:bCs/>
                <w:sz w:val="18"/>
                <w:szCs w:val="18"/>
              </w:rPr>
              <w:t xml:space="preserve"> и инженерных систем, входящих в состав общего имущества</w:t>
            </w:r>
            <w:r>
              <w:rPr>
                <w:bCs/>
                <w:sz w:val="18"/>
                <w:szCs w:val="18"/>
              </w:rPr>
              <w:t>.</w:t>
            </w:r>
          </w:p>
        </w:tc>
      </w:tr>
      <w:tr w:rsidR="00506A4B" w:rsidRPr="00C1776E" w14:paraId="20018ECC" w14:textId="77777777" w:rsidTr="003D4335">
        <w:tc>
          <w:tcPr>
            <w:tcW w:w="2761" w:type="dxa"/>
            <w:vMerge w:val="restart"/>
            <w:vAlign w:val="center"/>
          </w:tcPr>
          <w:p w14:paraId="0C08CE88" w14:textId="77777777" w:rsidR="00506A4B" w:rsidRPr="008E4075" w:rsidRDefault="00506A4B" w:rsidP="00D9754F">
            <w:pPr>
              <w:numPr>
                <w:ilvl w:val="0"/>
                <w:numId w:val="9"/>
              </w:numPr>
              <w:tabs>
                <w:tab w:val="left" w:pos="720"/>
              </w:tabs>
              <w:ind w:right="-149"/>
              <w:rPr>
                <w:bCs/>
                <w:sz w:val="18"/>
                <w:szCs w:val="18"/>
              </w:rPr>
            </w:pPr>
            <w:r w:rsidRPr="008E4075">
              <w:rPr>
                <w:bCs/>
                <w:sz w:val="18"/>
                <w:szCs w:val="18"/>
              </w:rPr>
              <w:lastRenderedPageBreak/>
              <w:t xml:space="preserve">Уполномоченные должностные лица </w:t>
            </w:r>
            <w:r>
              <w:rPr>
                <w:bCs/>
                <w:sz w:val="18"/>
                <w:szCs w:val="18"/>
              </w:rPr>
              <w:t>Сторон</w:t>
            </w:r>
          </w:p>
        </w:tc>
        <w:tc>
          <w:tcPr>
            <w:tcW w:w="8546" w:type="dxa"/>
            <w:gridSpan w:val="2"/>
            <w:vAlign w:val="center"/>
          </w:tcPr>
          <w:p w14:paraId="48E7F586" w14:textId="77777777" w:rsidR="00506A4B" w:rsidRDefault="00506A4B" w:rsidP="00D9754F">
            <w:pPr>
              <w:numPr>
                <w:ilvl w:val="1"/>
                <w:numId w:val="9"/>
              </w:numPr>
              <w:tabs>
                <w:tab w:val="left" w:pos="720"/>
              </w:tabs>
              <w:ind w:left="-67" w:right="-149"/>
              <w:rPr>
                <w:bCs/>
                <w:sz w:val="18"/>
                <w:szCs w:val="18"/>
              </w:rPr>
            </w:pPr>
            <w:r>
              <w:rPr>
                <w:bCs/>
                <w:sz w:val="18"/>
                <w:szCs w:val="18"/>
              </w:rPr>
              <w:t>Со стороны ЕТО:</w:t>
            </w:r>
          </w:p>
          <w:p w14:paraId="05C2DF6A" w14:textId="77777777" w:rsidR="00506A4B" w:rsidRDefault="00506A4B" w:rsidP="003D4335">
            <w:pPr>
              <w:tabs>
                <w:tab w:val="left" w:pos="720"/>
              </w:tabs>
              <w:ind w:left="-67" w:right="-149"/>
              <w:rPr>
                <w:bCs/>
                <w:sz w:val="18"/>
                <w:szCs w:val="18"/>
              </w:rPr>
            </w:pPr>
          </w:p>
        </w:tc>
      </w:tr>
      <w:tr w:rsidR="00506A4B" w:rsidRPr="00C1776E" w14:paraId="5CE37D05" w14:textId="77777777" w:rsidTr="003D4335">
        <w:tc>
          <w:tcPr>
            <w:tcW w:w="2761" w:type="dxa"/>
            <w:vMerge/>
            <w:vAlign w:val="center"/>
          </w:tcPr>
          <w:p w14:paraId="76CFDECE" w14:textId="77777777" w:rsidR="00506A4B" w:rsidRDefault="00506A4B" w:rsidP="003D4335">
            <w:pPr>
              <w:tabs>
                <w:tab w:val="left" w:pos="720"/>
              </w:tabs>
              <w:ind w:right="-149"/>
              <w:rPr>
                <w:bCs/>
                <w:sz w:val="18"/>
                <w:szCs w:val="18"/>
              </w:rPr>
            </w:pPr>
          </w:p>
        </w:tc>
        <w:tc>
          <w:tcPr>
            <w:tcW w:w="8546" w:type="dxa"/>
            <w:gridSpan w:val="2"/>
            <w:vAlign w:val="center"/>
          </w:tcPr>
          <w:p w14:paraId="1FA3759B" w14:textId="77777777" w:rsidR="00506A4B" w:rsidRDefault="00506A4B" w:rsidP="00D9754F">
            <w:pPr>
              <w:numPr>
                <w:ilvl w:val="1"/>
                <w:numId w:val="9"/>
              </w:numPr>
              <w:tabs>
                <w:tab w:val="left" w:pos="720"/>
              </w:tabs>
              <w:ind w:left="-67" w:right="-149"/>
              <w:rPr>
                <w:bCs/>
                <w:sz w:val="18"/>
                <w:szCs w:val="18"/>
              </w:rPr>
            </w:pPr>
            <w:r>
              <w:rPr>
                <w:bCs/>
                <w:sz w:val="18"/>
                <w:szCs w:val="18"/>
              </w:rPr>
              <w:t xml:space="preserve">Со стороны Потребителя </w:t>
            </w:r>
          </w:p>
        </w:tc>
      </w:tr>
      <w:tr w:rsidR="00506A4B" w:rsidRPr="00C1776E" w14:paraId="72EAA25B" w14:textId="77777777" w:rsidTr="003D4335">
        <w:tc>
          <w:tcPr>
            <w:tcW w:w="2761" w:type="dxa"/>
            <w:vAlign w:val="center"/>
          </w:tcPr>
          <w:p w14:paraId="1E400E1F" w14:textId="77777777" w:rsidR="00506A4B" w:rsidRDefault="00506A4B" w:rsidP="00D9754F">
            <w:pPr>
              <w:numPr>
                <w:ilvl w:val="0"/>
                <w:numId w:val="9"/>
              </w:numPr>
              <w:tabs>
                <w:tab w:val="left" w:pos="720"/>
              </w:tabs>
              <w:ind w:right="-149"/>
              <w:rPr>
                <w:bCs/>
                <w:sz w:val="18"/>
                <w:szCs w:val="18"/>
              </w:rPr>
            </w:pPr>
            <w:r>
              <w:rPr>
                <w:bCs/>
                <w:sz w:val="18"/>
                <w:szCs w:val="18"/>
              </w:rPr>
              <w:t>Изменение и прекращение действия Договора</w:t>
            </w:r>
          </w:p>
        </w:tc>
        <w:tc>
          <w:tcPr>
            <w:tcW w:w="8546" w:type="dxa"/>
            <w:gridSpan w:val="2"/>
            <w:vAlign w:val="center"/>
          </w:tcPr>
          <w:p w14:paraId="1A6A84EB" w14:textId="77777777" w:rsidR="00506A4B" w:rsidRDefault="00506A4B" w:rsidP="00D9754F">
            <w:pPr>
              <w:numPr>
                <w:ilvl w:val="1"/>
                <w:numId w:val="9"/>
              </w:numPr>
              <w:tabs>
                <w:tab w:val="left" w:pos="720"/>
              </w:tabs>
              <w:ind w:left="-67" w:right="-149"/>
              <w:rPr>
                <w:bCs/>
                <w:sz w:val="18"/>
                <w:szCs w:val="18"/>
              </w:rPr>
            </w:pPr>
            <w:r>
              <w:rPr>
                <w:bCs/>
                <w:sz w:val="18"/>
                <w:szCs w:val="18"/>
              </w:rPr>
              <w:t>В случае необходимости внесения изменений в Договор Сторона, получившая предложение об изменении Договора либо его перезаключении, обязана дать ответ другой Стороне не позднее 30 дней после получения предложения.</w:t>
            </w:r>
          </w:p>
          <w:p w14:paraId="0379F40E" w14:textId="77777777" w:rsidR="00506A4B" w:rsidRDefault="00506A4B" w:rsidP="00D9754F">
            <w:pPr>
              <w:numPr>
                <w:ilvl w:val="1"/>
                <w:numId w:val="9"/>
              </w:numPr>
              <w:tabs>
                <w:tab w:val="left" w:pos="720"/>
              </w:tabs>
              <w:ind w:left="-67" w:right="-149"/>
              <w:rPr>
                <w:bCs/>
                <w:sz w:val="18"/>
                <w:szCs w:val="18"/>
              </w:rPr>
            </w:pPr>
            <w:r>
              <w:rPr>
                <w:bCs/>
                <w:sz w:val="18"/>
                <w:szCs w:val="18"/>
              </w:rPr>
              <w:t xml:space="preserve">При изменении сведений, указанных в п. </w:t>
            </w:r>
            <w:r>
              <w:rPr>
                <w:bCs/>
                <w:sz w:val="18"/>
                <w:szCs w:val="18"/>
              </w:rPr>
              <w:fldChar w:fldCharType="begin"/>
            </w:r>
            <w:r>
              <w:rPr>
                <w:bCs/>
                <w:sz w:val="18"/>
                <w:szCs w:val="18"/>
              </w:rPr>
              <w:instrText xml:space="preserve"> REF _Ref382991734 \r \h </w:instrText>
            </w:r>
            <w:r>
              <w:rPr>
                <w:bCs/>
                <w:sz w:val="18"/>
                <w:szCs w:val="18"/>
              </w:rPr>
            </w:r>
            <w:r>
              <w:rPr>
                <w:bCs/>
                <w:sz w:val="18"/>
                <w:szCs w:val="18"/>
              </w:rPr>
              <w:fldChar w:fldCharType="separate"/>
            </w:r>
            <w:r>
              <w:rPr>
                <w:bCs/>
                <w:sz w:val="18"/>
                <w:szCs w:val="18"/>
              </w:rPr>
              <w:t>6</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_Ref356976677 \r \h </w:instrText>
            </w:r>
            <w:r>
              <w:rPr>
                <w:bCs/>
                <w:sz w:val="18"/>
                <w:szCs w:val="18"/>
              </w:rPr>
            </w:r>
            <w:r>
              <w:rPr>
                <w:bCs/>
                <w:sz w:val="18"/>
                <w:szCs w:val="18"/>
              </w:rPr>
              <w:fldChar w:fldCharType="separate"/>
            </w:r>
            <w:r>
              <w:rPr>
                <w:bCs/>
                <w:sz w:val="18"/>
                <w:szCs w:val="18"/>
              </w:rPr>
              <w:t>10</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_Ref382991796 \r \h </w:instrText>
            </w:r>
            <w:r>
              <w:rPr>
                <w:bCs/>
                <w:sz w:val="18"/>
                <w:szCs w:val="18"/>
              </w:rPr>
            </w:r>
            <w:r>
              <w:rPr>
                <w:bCs/>
                <w:sz w:val="18"/>
                <w:szCs w:val="18"/>
              </w:rPr>
              <w:fldChar w:fldCharType="separate"/>
            </w:r>
            <w:r>
              <w:rPr>
                <w:bCs/>
                <w:sz w:val="18"/>
                <w:szCs w:val="18"/>
              </w:rPr>
              <w:t>11</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_Ref382991807 \r \h </w:instrText>
            </w:r>
            <w:r>
              <w:rPr>
                <w:bCs/>
                <w:sz w:val="18"/>
                <w:szCs w:val="18"/>
              </w:rPr>
            </w:r>
            <w:r>
              <w:rPr>
                <w:bCs/>
                <w:sz w:val="18"/>
                <w:szCs w:val="18"/>
              </w:rPr>
              <w:fldChar w:fldCharType="separate"/>
            </w:r>
            <w:r>
              <w:rPr>
                <w:bCs/>
                <w:sz w:val="18"/>
                <w:szCs w:val="18"/>
              </w:rPr>
              <w:t>13</w:t>
            </w:r>
            <w:r>
              <w:rPr>
                <w:bCs/>
                <w:sz w:val="18"/>
                <w:szCs w:val="18"/>
              </w:rPr>
              <w:fldChar w:fldCharType="end"/>
            </w:r>
            <w:r>
              <w:rPr>
                <w:bCs/>
                <w:sz w:val="18"/>
                <w:szCs w:val="18"/>
              </w:rPr>
              <w:t xml:space="preserve"> настоящего Договора, расчет по настоящему Договору производится в соответствии с измененными сведениями. </w:t>
            </w:r>
          </w:p>
          <w:p w14:paraId="789477E7" w14:textId="77777777" w:rsidR="00506A4B" w:rsidRDefault="00506A4B" w:rsidP="00D9754F">
            <w:pPr>
              <w:numPr>
                <w:ilvl w:val="1"/>
                <w:numId w:val="9"/>
              </w:numPr>
              <w:tabs>
                <w:tab w:val="left" w:pos="720"/>
              </w:tabs>
              <w:ind w:left="-67" w:right="-149"/>
              <w:rPr>
                <w:bCs/>
                <w:sz w:val="18"/>
                <w:szCs w:val="18"/>
              </w:rPr>
            </w:pPr>
            <w:r>
              <w:rPr>
                <w:bCs/>
                <w:sz w:val="18"/>
                <w:szCs w:val="18"/>
              </w:rPr>
              <w:t xml:space="preserve">П. </w:t>
            </w:r>
            <w:r>
              <w:rPr>
                <w:bCs/>
                <w:sz w:val="18"/>
                <w:szCs w:val="18"/>
              </w:rPr>
              <w:fldChar w:fldCharType="begin"/>
            </w:r>
            <w:r>
              <w:rPr>
                <w:bCs/>
                <w:sz w:val="18"/>
                <w:szCs w:val="18"/>
              </w:rPr>
              <w:instrText xml:space="preserve"> REF _Ref382991796 \r \h </w:instrText>
            </w:r>
            <w:r>
              <w:rPr>
                <w:bCs/>
                <w:sz w:val="18"/>
                <w:szCs w:val="18"/>
              </w:rPr>
            </w:r>
            <w:r>
              <w:rPr>
                <w:bCs/>
                <w:sz w:val="18"/>
                <w:szCs w:val="18"/>
              </w:rPr>
              <w:fldChar w:fldCharType="separate"/>
            </w:r>
            <w:r>
              <w:rPr>
                <w:bCs/>
                <w:sz w:val="18"/>
                <w:szCs w:val="18"/>
              </w:rPr>
              <w:t>11</w:t>
            </w:r>
            <w:r>
              <w:rPr>
                <w:bCs/>
                <w:sz w:val="18"/>
                <w:szCs w:val="18"/>
              </w:rPr>
              <w:fldChar w:fldCharType="end"/>
            </w:r>
            <w:r>
              <w:rPr>
                <w:bCs/>
                <w:sz w:val="18"/>
                <w:szCs w:val="18"/>
              </w:rPr>
              <w:t xml:space="preserve">, п. </w:t>
            </w:r>
            <w:r>
              <w:rPr>
                <w:bCs/>
                <w:sz w:val="18"/>
                <w:szCs w:val="18"/>
              </w:rPr>
              <w:fldChar w:fldCharType="begin"/>
            </w:r>
            <w:r>
              <w:rPr>
                <w:bCs/>
                <w:sz w:val="18"/>
                <w:szCs w:val="18"/>
              </w:rPr>
              <w:instrText xml:space="preserve"> REF _Ref382992668 \r \h </w:instrText>
            </w:r>
            <w:r>
              <w:rPr>
                <w:bCs/>
                <w:sz w:val="18"/>
                <w:szCs w:val="18"/>
              </w:rPr>
            </w:r>
            <w:r>
              <w:rPr>
                <w:bCs/>
                <w:sz w:val="18"/>
                <w:szCs w:val="18"/>
              </w:rPr>
              <w:fldChar w:fldCharType="separate"/>
            </w:r>
            <w:r>
              <w:rPr>
                <w:bCs/>
                <w:sz w:val="18"/>
                <w:szCs w:val="18"/>
              </w:rPr>
              <w:t>16.4.2</w:t>
            </w:r>
            <w:r>
              <w:rPr>
                <w:bCs/>
                <w:sz w:val="18"/>
                <w:szCs w:val="18"/>
              </w:rPr>
              <w:fldChar w:fldCharType="end"/>
            </w:r>
            <w:r>
              <w:rPr>
                <w:bCs/>
                <w:sz w:val="18"/>
                <w:szCs w:val="18"/>
              </w:rPr>
              <w:t>. настоящего Договора не применяются, если между ЕТО и Исполнителем (юридическим лицом независимо от организационно-правовой формы или индивидуальным предпринимателем, предоставляющим коммунальные услуги) заключен договор на предоставление ЕТО коммунальных ресурсов с целью предоставления Исполнителем коммунальной услуги по горячему водоснабжению в МКД, в котором расположено нежилое помещение Потребителя.</w:t>
            </w:r>
          </w:p>
          <w:p w14:paraId="72C8C94F" w14:textId="77777777" w:rsidR="00506A4B" w:rsidRDefault="00506A4B" w:rsidP="00D9754F">
            <w:pPr>
              <w:numPr>
                <w:ilvl w:val="1"/>
                <w:numId w:val="9"/>
              </w:numPr>
              <w:tabs>
                <w:tab w:val="left" w:pos="720"/>
              </w:tabs>
              <w:ind w:left="-67" w:right="-149"/>
              <w:rPr>
                <w:bCs/>
                <w:sz w:val="18"/>
                <w:szCs w:val="18"/>
              </w:rPr>
            </w:pPr>
            <w:r>
              <w:rPr>
                <w:bCs/>
                <w:sz w:val="18"/>
                <w:szCs w:val="18"/>
              </w:rPr>
              <w:t>Расторжение Договора допускается по соглашению Сторон или решению суда по основаниям, предусмотренным гражданским законодательством.</w:t>
            </w:r>
          </w:p>
          <w:p w14:paraId="1BDFC739" w14:textId="77777777" w:rsidR="00506A4B" w:rsidRDefault="00506A4B" w:rsidP="00D9754F">
            <w:pPr>
              <w:numPr>
                <w:ilvl w:val="1"/>
                <w:numId w:val="9"/>
              </w:numPr>
              <w:tabs>
                <w:tab w:val="left" w:pos="720"/>
              </w:tabs>
              <w:ind w:left="-67" w:right="-149"/>
              <w:rPr>
                <w:bCs/>
                <w:sz w:val="18"/>
                <w:szCs w:val="18"/>
              </w:rPr>
            </w:pPr>
            <w:r>
              <w:rPr>
                <w:bCs/>
                <w:sz w:val="18"/>
                <w:szCs w:val="18"/>
              </w:rPr>
              <w:t>Споры и разногласия, возникающие при изменении, исполнении и расторжении Договора, подлежат рассмотрению в Арбитражном суде Иркутской области.</w:t>
            </w:r>
          </w:p>
        </w:tc>
      </w:tr>
      <w:tr w:rsidR="00506A4B" w:rsidRPr="00C1776E" w14:paraId="69DAA563" w14:textId="77777777" w:rsidTr="003D4335">
        <w:tc>
          <w:tcPr>
            <w:tcW w:w="2761" w:type="dxa"/>
            <w:vAlign w:val="center"/>
          </w:tcPr>
          <w:p w14:paraId="2E63764B" w14:textId="77777777" w:rsidR="00506A4B" w:rsidRDefault="00506A4B" w:rsidP="00D9754F">
            <w:pPr>
              <w:numPr>
                <w:ilvl w:val="0"/>
                <w:numId w:val="9"/>
              </w:numPr>
              <w:tabs>
                <w:tab w:val="left" w:pos="720"/>
              </w:tabs>
              <w:ind w:right="-149"/>
              <w:rPr>
                <w:bCs/>
                <w:sz w:val="18"/>
                <w:szCs w:val="18"/>
              </w:rPr>
            </w:pPr>
            <w:r>
              <w:rPr>
                <w:bCs/>
                <w:sz w:val="18"/>
                <w:szCs w:val="18"/>
              </w:rPr>
              <w:t>Сроки действия Д</w:t>
            </w:r>
            <w:r w:rsidRPr="00C1776E">
              <w:rPr>
                <w:bCs/>
                <w:sz w:val="18"/>
                <w:szCs w:val="18"/>
              </w:rPr>
              <w:t>оговора</w:t>
            </w:r>
            <w:r>
              <w:rPr>
                <w:bCs/>
                <w:sz w:val="18"/>
                <w:szCs w:val="18"/>
              </w:rPr>
              <w:t xml:space="preserve"> </w:t>
            </w:r>
          </w:p>
        </w:tc>
        <w:tc>
          <w:tcPr>
            <w:tcW w:w="8546" w:type="dxa"/>
            <w:gridSpan w:val="2"/>
            <w:vAlign w:val="center"/>
          </w:tcPr>
          <w:p w14:paraId="38BDF131" w14:textId="77777777" w:rsidR="00506A4B" w:rsidRDefault="00506A4B" w:rsidP="003D4335">
            <w:pPr>
              <w:pStyle w:val="ConsPlusNormal"/>
              <w:ind w:left="-67" w:right="-108" w:firstLine="0"/>
              <w:outlineLvl w:val="1"/>
              <w:rPr>
                <w:rFonts w:ascii="Times New Roman" w:hAnsi="Times New Roman" w:cs="Times New Roman"/>
                <w:bCs/>
                <w:sz w:val="18"/>
                <w:szCs w:val="18"/>
              </w:rPr>
            </w:pPr>
            <w:r>
              <w:rPr>
                <w:rFonts w:ascii="Times New Roman" w:hAnsi="Times New Roman" w:cs="Times New Roman"/>
                <w:bCs/>
                <w:sz w:val="18"/>
                <w:szCs w:val="18"/>
              </w:rPr>
              <w:t>Договор заключается на срок по «___»_______________ 20___г., ступает в силу с момента его подписания обеими Сторонами, распространяет свое действие на отношения Сторон, возникшие с «___»_______ 20__г., и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r>
              <w:rPr>
                <w:rFonts w:ascii="Times New Roman" w:hAnsi="Times New Roman" w:cs="Times New Roman"/>
                <w:bCs/>
                <w:sz w:val="32"/>
                <w:szCs w:val="32"/>
              </w:rPr>
              <w:t xml:space="preserve">   </w:t>
            </w:r>
          </w:p>
        </w:tc>
      </w:tr>
      <w:tr w:rsidR="00506A4B" w:rsidRPr="00C1776E" w14:paraId="46198079" w14:textId="77777777" w:rsidTr="003D4335">
        <w:tc>
          <w:tcPr>
            <w:tcW w:w="2761" w:type="dxa"/>
            <w:vAlign w:val="center"/>
          </w:tcPr>
          <w:p w14:paraId="0407B6D6" w14:textId="77777777" w:rsidR="00506A4B" w:rsidRDefault="00506A4B" w:rsidP="00D9754F">
            <w:pPr>
              <w:numPr>
                <w:ilvl w:val="0"/>
                <w:numId w:val="9"/>
              </w:numPr>
              <w:tabs>
                <w:tab w:val="left" w:pos="720"/>
              </w:tabs>
              <w:ind w:right="-149"/>
              <w:rPr>
                <w:bCs/>
                <w:sz w:val="18"/>
                <w:szCs w:val="18"/>
              </w:rPr>
            </w:pPr>
            <w:r>
              <w:rPr>
                <w:bCs/>
                <w:sz w:val="18"/>
                <w:szCs w:val="18"/>
              </w:rPr>
              <w:t>Приложение № 1</w:t>
            </w:r>
          </w:p>
        </w:tc>
        <w:tc>
          <w:tcPr>
            <w:tcW w:w="8546" w:type="dxa"/>
            <w:gridSpan w:val="2"/>
            <w:vAlign w:val="center"/>
          </w:tcPr>
          <w:p w14:paraId="36FDEA7D" w14:textId="77777777" w:rsidR="00506A4B" w:rsidRDefault="00506A4B" w:rsidP="003D4335">
            <w:pPr>
              <w:pStyle w:val="ConsPlusNormal"/>
              <w:ind w:left="-67" w:right="-108" w:firstLine="0"/>
              <w:outlineLvl w:val="1"/>
              <w:rPr>
                <w:rFonts w:ascii="Times New Roman" w:hAnsi="Times New Roman" w:cs="Times New Roman"/>
                <w:bCs/>
                <w:sz w:val="18"/>
                <w:szCs w:val="18"/>
              </w:rPr>
            </w:pPr>
            <w:r>
              <w:rPr>
                <w:rFonts w:ascii="Times New Roman" w:hAnsi="Times New Roman" w:cs="Times New Roman"/>
                <w:bCs/>
                <w:sz w:val="18"/>
                <w:szCs w:val="18"/>
              </w:rPr>
              <w:t>Планируемое количество подачи тепловой энергии и теплоносителя в нежилое помещение в МКД на ____ листах.</w:t>
            </w:r>
          </w:p>
        </w:tc>
      </w:tr>
      <w:tr w:rsidR="00506A4B" w:rsidRPr="00C1776E" w14:paraId="71F7F235" w14:textId="77777777" w:rsidTr="003D4335">
        <w:tc>
          <w:tcPr>
            <w:tcW w:w="2761" w:type="dxa"/>
            <w:vAlign w:val="center"/>
          </w:tcPr>
          <w:p w14:paraId="5B626B3C" w14:textId="77777777" w:rsidR="00506A4B" w:rsidRDefault="00506A4B" w:rsidP="00D9754F">
            <w:pPr>
              <w:numPr>
                <w:ilvl w:val="0"/>
                <w:numId w:val="9"/>
              </w:numPr>
              <w:tabs>
                <w:tab w:val="left" w:pos="720"/>
              </w:tabs>
              <w:ind w:right="-149"/>
              <w:rPr>
                <w:bCs/>
                <w:sz w:val="18"/>
                <w:szCs w:val="18"/>
              </w:rPr>
            </w:pPr>
            <w:r>
              <w:rPr>
                <w:bCs/>
                <w:sz w:val="18"/>
                <w:szCs w:val="18"/>
              </w:rPr>
              <w:t>Приложение № 2</w:t>
            </w:r>
          </w:p>
        </w:tc>
        <w:tc>
          <w:tcPr>
            <w:tcW w:w="8546" w:type="dxa"/>
            <w:gridSpan w:val="2"/>
            <w:vAlign w:val="center"/>
          </w:tcPr>
          <w:p w14:paraId="69B8CF5C" w14:textId="77777777" w:rsidR="00506A4B" w:rsidRDefault="00506A4B" w:rsidP="003D4335">
            <w:pPr>
              <w:pStyle w:val="ConsPlusNormal"/>
              <w:ind w:left="-67" w:right="-108" w:firstLine="0"/>
              <w:outlineLvl w:val="1"/>
              <w:rPr>
                <w:rFonts w:ascii="Times New Roman" w:hAnsi="Times New Roman" w:cs="Times New Roman"/>
                <w:bCs/>
                <w:sz w:val="18"/>
                <w:szCs w:val="18"/>
              </w:rPr>
            </w:pPr>
            <w:r>
              <w:rPr>
                <w:rFonts w:ascii="Times New Roman" w:hAnsi="Times New Roman" w:cs="Times New Roman"/>
                <w:bCs/>
                <w:sz w:val="18"/>
                <w:szCs w:val="18"/>
              </w:rPr>
              <w:t>Сведения об установленных ИПУ на ____ листах.</w:t>
            </w:r>
          </w:p>
        </w:tc>
      </w:tr>
    </w:tbl>
    <w:p w14:paraId="5013C9C6" w14:textId="77777777" w:rsidR="00506A4B" w:rsidRPr="00C1776E" w:rsidRDefault="00506A4B" w:rsidP="00506A4B">
      <w:pPr>
        <w:tabs>
          <w:tab w:val="left" w:pos="720"/>
        </w:tabs>
        <w:jc w:val="center"/>
        <w:rPr>
          <w:bCs/>
          <w:sz w:val="18"/>
          <w:szCs w:val="18"/>
        </w:rPr>
      </w:pPr>
    </w:p>
    <w:p w14:paraId="223087C6" w14:textId="77777777" w:rsidR="00506A4B" w:rsidRPr="00C1776E" w:rsidRDefault="00506A4B" w:rsidP="00506A4B">
      <w:pPr>
        <w:tabs>
          <w:tab w:val="left" w:pos="720"/>
        </w:tabs>
        <w:jc w:val="center"/>
        <w:rPr>
          <w:bCs/>
          <w:sz w:val="18"/>
          <w:szCs w:val="18"/>
        </w:rPr>
      </w:pPr>
      <w:r w:rsidRPr="00C1776E">
        <w:rPr>
          <w:bCs/>
          <w:sz w:val="18"/>
          <w:szCs w:val="18"/>
        </w:rPr>
        <w:t>ПОДПИСИ СТОРОН</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8"/>
        <w:gridCol w:w="3519"/>
      </w:tblGrid>
      <w:tr w:rsidR="00506A4B" w:rsidRPr="00C1776E" w14:paraId="4C6B9F4E" w14:textId="77777777" w:rsidTr="003D4335">
        <w:tc>
          <w:tcPr>
            <w:tcW w:w="7788" w:type="dxa"/>
          </w:tcPr>
          <w:p w14:paraId="3AD57E69" w14:textId="77777777" w:rsidR="00506A4B" w:rsidRPr="00C1776E" w:rsidRDefault="00506A4B" w:rsidP="0082066B">
            <w:pPr>
              <w:tabs>
                <w:tab w:val="left" w:pos="720"/>
              </w:tabs>
              <w:ind w:right="-83"/>
              <w:rPr>
                <w:bCs/>
                <w:sz w:val="18"/>
                <w:szCs w:val="18"/>
              </w:rPr>
            </w:pPr>
            <w:r>
              <w:rPr>
                <w:bCs/>
                <w:sz w:val="18"/>
                <w:szCs w:val="18"/>
              </w:rPr>
              <w:t>Единая теплоснабжающая организация</w:t>
            </w:r>
            <w:r w:rsidRPr="00C1776E">
              <w:rPr>
                <w:bCs/>
                <w:sz w:val="18"/>
                <w:szCs w:val="18"/>
              </w:rPr>
              <w:t>:</w:t>
            </w:r>
            <w:r>
              <w:rPr>
                <w:bCs/>
                <w:sz w:val="18"/>
                <w:szCs w:val="18"/>
              </w:rPr>
              <w:t xml:space="preserve"> </w:t>
            </w:r>
            <w:r w:rsidR="0082066B">
              <w:rPr>
                <w:bCs/>
                <w:sz w:val="18"/>
                <w:szCs w:val="18"/>
              </w:rPr>
              <w:t>ООО «Байкальская энергетическая компания»</w:t>
            </w:r>
            <w:r>
              <w:rPr>
                <w:bCs/>
                <w:sz w:val="18"/>
                <w:szCs w:val="18"/>
              </w:rPr>
              <w:t xml:space="preserve"> в лице начальника ________________ отделения Общества с ограниченной ответственностью «Иркутская Энергосбытовая компания» (ООО «Иркутскэнергосбыт») ФИО _______________________, действующего</w:t>
            </w:r>
            <w:r w:rsidRPr="00C1776E">
              <w:rPr>
                <w:bCs/>
                <w:sz w:val="18"/>
                <w:szCs w:val="18"/>
              </w:rPr>
              <w:t xml:space="preserve"> на основании_______________</w:t>
            </w:r>
            <w:r>
              <w:rPr>
                <w:bCs/>
                <w:sz w:val="18"/>
                <w:szCs w:val="18"/>
              </w:rPr>
              <w:t>________________</w:t>
            </w:r>
          </w:p>
        </w:tc>
        <w:tc>
          <w:tcPr>
            <w:tcW w:w="3519" w:type="dxa"/>
          </w:tcPr>
          <w:p w14:paraId="2B5F66ED" w14:textId="77777777" w:rsidR="00506A4B" w:rsidRPr="00C1776E" w:rsidRDefault="00506A4B" w:rsidP="003D4335">
            <w:pPr>
              <w:tabs>
                <w:tab w:val="left" w:pos="720"/>
              </w:tabs>
              <w:jc w:val="center"/>
              <w:rPr>
                <w:bCs/>
                <w:sz w:val="18"/>
                <w:szCs w:val="18"/>
              </w:rPr>
            </w:pPr>
          </w:p>
          <w:p w14:paraId="05FC5157" w14:textId="77777777" w:rsidR="00506A4B" w:rsidRPr="00C1776E" w:rsidRDefault="00506A4B" w:rsidP="003D4335">
            <w:pPr>
              <w:tabs>
                <w:tab w:val="left" w:pos="720"/>
              </w:tabs>
              <w:jc w:val="center"/>
              <w:rPr>
                <w:bCs/>
                <w:sz w:val="18"/>
                <w:szCs w:val="18"/>
              </w:rPr>
            </w:pPr>
            <w:r w:rsidRPr="00C1776E">
              <w:rPr>
                <w:bCs/>
                <w:sz w:val="18"/>
                <w:szCs w:val="18"/>
              </w:rPr>
              <w:t>___________________</w:t>
            </w:r>
          </w:p>
          <w:p w14:paraId="3BC935C5" w14:textId="77777777" w:rsidR="00506A4B" w:rsidRDefault="00506A4B" w:rsidP="003D4335">
            <w:pPr>
              <w:tabs>
                <w:tab w:val="left" w:pos="720"/>
              </w:tabs>
              <w:jc w:val="center"/>
              <w:rPr>
                <w:bCs/>
                <w:sz w:val="18"/>
                <w:szCs w:val="18"/>
              </w:rPr>
            </w:pPr>
            <w:r w:rsidRPr="00C1776E">
              <w:rPr>
                <w:bCs/>
                <w:sz w:val="18"/>
                <w:szCs w:val="18"/>
              </w:rPr>
              <w:t>(подпись)</w:t>
            </w:r>
          </w:p>
          <w:p w14:paraId="3120A521" w14:textId="77777777" w:rsidR="00506A4B" w:rsidRPr="00C1776E" w:rsidRDefault="00506A4B" w:rsidP="003D4335">
            <w:pPr>
              <w:tabs>
                <w:tab w:val="left" w:pos="720"/>
              </w:tabs>
              <w:jc w:val="center"/>
              <w:rPr>
                <w:bCs/>
                <w:sz w:val="18"/>
                <w:szCs w:val="18"/>
              </w:rPr>
            </w:pPr>
            <w:r>
              <w:rPr>
                <w:bCs/>
                <w:sz w:val="18"/>
                <w:szCs w:val="18"/>
              </w:rPr>
              <w:t>м.п.</w:t>
            </w:r>
          </w:p>
        </w:tc>
      </w:tr>
      <w:tr w:rsidR="00506A4B" w:rsidRPr="00C1776E" w14:paraId="24325CFD" w14:textId="77777777" w:rsidTr="003D4335">
        <w:tc>
          <w:tcPr>
            <w:tcW w:w="7788" w:type="dxa"/>
          </w:tcPr>
          <w:p w14:paraId="57CB55A4" w14:textId="77777777" w:rsidR="00506A4B" w:rsidRPr="00C1776E" w:rsidRDefault="00506A4B" w:rsidP="003D4335">
            <w:pPr>
              <w:tabs>
                <w:tab w:val="left" w:pos="720"/>
              </w:tabs>
              <w:rPr>
                <w:bCs/>
                <w:sz w:val="18"/>
                <w:szCs w:val="18"/>
              </w:rPr>
            </w:pPr>
            <w:r w:rsidRPr="00C1776E">
              <w:rPr>
                <w:bCs/>
                <w:sz w:val="18"/>
                <w:szCs w:val="18"/>
              </w:rPr>
              <w:t>Потребитель:</w:t>
            </w:r>
          </w:p>
          <w:p w14:paraId="2EA15A68" w14:textId="77777777" w:rsidR="00506A4B" w:rsidRPr="00C1776E" w:rsidRDefault="00506A4B" w:rsidP="003D4335">
            <w:pPr>
              <w:tabs>
                <w:tab w:val="left" w:pos="720"/>
              </w:tabs>
              <w:rPr>
                <w:bCs/>
                <w:sz w:val="18"/>
                <w:szCs w:val="18"/>
              </w:rPr>
            </w:pPr>
            <w:r w:rsidRPr="00C1776E">
              <w:rPr>
                <w:bCs/>
                <w:sz w:val="18"/>
                <w:szCs w:val="18"/>
              </w:rPr>
              <w:t>____________________</w:t>
            </w:r>
            <w:r>
              <w:rPr>
                <w:bCs/>
                <w:sz w:val="18"/>
                <w:szCs w:val="18"/>
              </w:rPr>
              <w:t>________________________________________________________________</w:t>
            </w:r>
          </w:p>
        </w:tc>
        <w:tc>
          <w:tcPr>
            <w:tcW w:w="3519" w:type="dxa"/>
          </w:tcPr>
          <w:p w14:paraId="7F161BD9" w14:textId="77777777" w:rsidR="00506A4B" w:rsidRPr="00C1776E" w:rsidRDefault="00506A4B" w:rsidP="003D4335">
            <w:pPr>
              <w:tabs>
                <w:tab w:val="left" w:pos="720"/>
              </w:tabs>
              <w:jc w:val="center"/>
              <w:rPr>
                <w:bCs/>
                <w:sz w:val="18"/>
                <w:szCs w:val="18"/>
              </w:rPr>
            </w:pPr>
          </w:p>
          <w:p w14:paraId="0E374C65" w14:textId="77777777" w:rsidR="00506A4B" w:rsidRPr="00C1776E" w:rsidRDefault="00506A4B" w:rsidP="003D4335">
            <w:pPr>
              <w:tabs>
                <w:tab w:val="left" w:pos="720"/>
              </w:tabs>
              <w:jc w:val="center"/>
              <w:rPr>
                <w:bCs/>
                <w:sz w:val="18"/>
                <w:szCs w:val="18"/>
              </w:rPr>
            </w:pPr>
            <w:r w:rsidRPr="00C1776E">
              <w:rPr>
                <w:bCs/>
                <w:sz w:val="18"/>
                <w:szCs w:val="18"/>
              </w:rPr>
              <w:t>___________________</w:t>
            </w:r>
          </w:p>
          <w:p w14:paraId="7A7A7C34" w14:textId="77777777" w:rsidR="00506A4B" w:rsidRDefault="00506A4B" w:rsidP="003D4335">
            <w:pPr>
              <w:tabs>
                <w:tab w:val="left" w:pos="720"/>
              </w:tabs>
              <w:jc w:val="center"/>
              <w:rPr>
                <w:bCs/>
                <w:sz w:val="18"/>
                <w:szCs w:val="18"/>
              </w:rPr>
            </w:pPr>
            <w:r w:rsidRPr="00C1776E">
              <w:rPr>
                <w:bCs/>
                <w:sz w:val="18"/>
                <w:szCs w:val="18"/>
              </w:rPr>
              <w:t>(подпись)</w:t>
            </w:r>
          </w:p>
          <w:p w14:paraId="47FBDBF7" w14:textId="77777777" w:rsidR="00506A4B" w:rsidRPr="00C1776E" w:rsidRDefault="00506A4B" w:rsidP="003D4335">
            <w:pPr>
              <w:tabs>
                <w:tab w:val="left" w:pos="720"/>
              </w:tabs>
              <w:jc w:val="center"/>
              <w:rPr>
                <w:bCs/>
                <w:sz w:val="18"/>
                <w:szCs w:val="18"/>
              </w:rPr>
            </w:pPr>
            <w:r>
              <w:rPr>
                <w:bCs/>
                <w:sz w:val="18"/>
                <w:szCs w:val="18"/>
              </w:rPr>
              <w:t>м.п.</w:t>
            </w:r>
          </w:p>
        </w:tc>
      </w:tr>
    </w:tbl>
    <w:p w14:paraId="3B26099C" w14:textId="77777777" w:rsidR="00506A4B" w:rsidRPr="00C1776E" w:rsidRDefault="00506A4B" w:rsidP="00506A4B">
      <w:pPr>
        <w:tabs>
          <w:tab w:val="left" w:pos="720"/>
        </w:tabs>
        <w:jc w:val="center"/>
        <w:rPr>
          <w:bCs/>
          <w:sz w:val="18"/>
          <w:szCs w:val="18"/>
        </w:rPr>
      </w:pPr>
    </w:p>
    <w:p w14:paraId="3D4B8C40" w14:textId="77777777" w:rsidR="00506A4B" w:rsidRDefault="00506A4B" w:rsidP="00506A4B"/>
    <w:p w14:paraId="16504047" w14:textId="77777777" w:rsidR="00506A4B" w:rsidRDefault="00506A4B" w:rsidP="00506A4B"/>
    <w:p w14:paraId="1FBEB325" w14:textId="77777777" w:rsidR="00506A4B" w:rsidRDefault="00506A4B" w:rsidP="00506A4B"/>
    <w:p w14:paraId="71EB53A0" w14:textId="77777777" w:rsidR="00506A4B" w:rsidRDefault="00506A4B" w:rsidP="00506A4B"/>
    <w:p w14:paraId="6BF42260" w14:textId="77777777" w:rsidR="00506A4B" w:rsidRDefault="00506A4B" w:rsidP="00506A4B"/>
    <w:p w14:paraId="0FD7A375" w14:textId="77777777" w:rsidR="00506A4B" w:rsidRDefault="00506A4B" w:rsidP="00506A4B"/>
    <w:p w14:paraId="5EA6663E" w14:textId="77777777" w:rsidR="00506A4B" w:rsidRDefault="00506A4B" w:rsidP="00506A4B"/>
    <w:p w14:paraId="30AD2ED8" w14:textId="77777777" w:rsidR="00506A4B" w:rsidRDefault="00506A4B" w:rsidP="00506A4B"/>
    <w:p w14:paraId="7EEAD188" w14:textId="77777777" w:rsidR="00506A4B" w:rsidRDefault="00506A4B" w:rsidP="00506A4B"/>
    <w:p w14:paraId="11755009" w14:textId="77777777" w:rsidR="00506A4B" w:rsidRDefault="00506A4B" w:rsidP="00506A4B"/>
    <w:p w14:paraId="5C8C2609" w14:textId="77777777" w:rsidR="00506A4B" w:rsidRDefault="00506A4B" w:rsidP="00506A4B"/>
    <w:p w14:paraId="079C0D07" w14:textId="77777777" w:rsidR="00506A4B" w:rsidRDefault="00506A4B" w:rsidP="00506A4B"/>
    <w:p w14:paraId="08AC6C49" w14:textId="77777777" w:rsidR="00506A4B" w:rsidRDefault="00506A4B" w:rsidP="00506A4B"/>
    <w:p w14:paraId="59C2DC79" w14:textId="77777777" w:rsidR="00506A4B" w:rsidRDefault="00506A4B" w:rsidP="00506A4B"/>
    <w:p w14:paraId="2390F164" w14:textId="77777777" w:rsidR="00506A4B" w:rsidRDefault="00506A4B" w:rsidP="00506A4B"/>
    <w:p w14:paraId="0A893E3B" w14:textId="77777777" w:rsidR="00506A4B" w:rsidRDefault="00506A4B" w:rsidP="00506A4B"/>
    <w:p w14:paraId="4E251A0D" w14:textId="77777777" w:rsidR="00506A4B" w:rsidRDefault="00506A4B" w:rsidP="00506A4B">
      <w:pPr>
        <w:sectPr w:rsidR="00506A4B" w:rsidSect="00D03107">
          <w:headerReference w:type="even" r:id="rId8"/>
          <w:headerReference w:type="default" r:id="rId9"/>
          <w:pgSz w:w="11906" w:h="16838" w:code="9"/>
          <w:pgMar w:top="244" w:right="284" w:bottom="284" w:left="454" w:header="227" w:footer="709" w:gutter="0"/>
          <w:cols w:space="708"/>
          <w:titlePg/>
          <w:docGrid w:linePitch="360"/>
        </w:sectPr>
      </w:pPr>
    </w:p>
    <w:tbl>
      <w:tblPr>
        <w:tblW w:w="0" w:type="auto"/>
        <w:jc w:val="right"/>
        <w:tblLook w:val="01E0" w:firstRow="1" w:lastRow="1" w:firstColumn="1" w:lastColumn="1" w:noHBand="0" w:noVBand="0"/>
      </w:tblPr>
      <w:tblGrid>
        <w:gridCol w:w="5103"/>
      </w:tblGrid>
      <w:tr w:rsidR="00506A4B" w:rsidRPr="00847A6E" w14:paraId="68AB8D52" w14:textId="77777777" w:rsidTr="003D4335">
        <w:trPr>
          <w:jc w:val="right"/>
        </w:trPr>
        <w:tc>
          <w:tcPr>
            <w:tcW w:w="5103" w:type="dxa"/>
          </w:tcPr>
          <w:p w14:paraId="00653C8B" w14:textId="77777777" w:rsidR="00506A4B" w:rsidRPr="00847A6E" w:rsidRDefault="00506A4B" w:rsidP="003D4335">
            <w:pPr>
              <w:jc w:val="right"/>
              <w:rPr>
                <w:b/>
              </w:rPr>
            </w:pPr>
            <w:r w:rsidRPr="00847A6E">
              <w:rPr>
                <w:b/>
              </w:rPr>
              <w:lastRenderedPageBreak/>
              <w:t>Приложение № 1</w:t>
            </w:r>
          </w:p>
          <w:p w14:paraId="4085D0E4" w14:textId="6C71205D" w:rsidR="00506A4B" w:rsidRPr="00847A6E" w:rsidRDefault="00F5046F" w:rsidP="00DE5752">
            <w:pPr>
              <w:jc w:val="right"/>
              <w:rPr>
                <w:sz w:val="21"/>
              </w:rPr>
            </w:pPr>
            <w:r w:rsidRPr="00E228C2">
              <w:t xml:space="preserve">к </w:t>
            </w:r>
            <w:r>
              <w:t>д</w:t>
            </w:r>
            <w:r w:rsidRPr="00E228C2">
              <w:t xml:space="preserve">оговору от </w:t>
            </w:r>
            <w:r w:rsidR="00506A4B" w:rsidRPr="00E228C2">
              <w:t>«___»__________20__г. №_____</w:t>
            </w:r>
          </w:p>
        </w:tc>
      </w:tr>
    </w:tbl>
    <w:p w14:paraId="18598278" w14:textId="77777777" w:rsidR="00506A4B" w:rsidRDefault="00506A4B" w:rsidP="00506A4B">
      <w:pPr>
        <w:jc w:val="right"/>
        <w:rPr>
          <w:sz w:val="21"/>
        </w:rPr>
      </w:pPr>
    </w:p>
    <w:p w14:paraId="3CEEFCDA" w14:textId="77777777" w:rsidR="00506A4B" w:rsidRDefault="00506A4B" w:rsidP="00506A4B">
      <w:pPr>
        <w:jc w:val="right"/>
        <w:rPr>
          <w:sz w:val="21"/>
        </w:rPr>
      </w:pPr>
    </w:p>
    <w:p w14:paraId="37670712" w14:textId="77777777" w:rsidR="00506A4B" w:rsidRPr="00506A4B" w:rsidRDefault="00506A4B" w:rsidP="00506A4B">
      <w:pPr>
        <w:pStyle w:val="2"/>
        <w:spacing w:before="0"/>
        <w:jc w:val="center"/>
        <w:rPr>
          <w:rFonts w:ascii="Times New Roman" w:hAnsi="Times New Roman" w:cs="Times New Roman"/>
          <w:color w:val="auto"/>
          <w:sz w:val="20"/>
        </w:rPr>
      </w:pPr>
      <w:r w:rsidRPr="00506A4B">
        <w:rPr>
          <w:rFonts w:ascii="Times New Roman" w:hAnsi="Times New Roman" w:cs="Times New Roman"/>
          <w:color w:val="auto"/>
          <w:sz w:val="20"/>
        </w:rPr>
        <w:t>ПЛАНИРУЕМОЕ КОЛИЧЕСТВО ПОДАЧИ ТЕПЛОВОЙ ЭНЕРГИИ И ТЕПЛОНОСИТЕЛЯ</w:t>
      </w:r>
    </w:p>
    <w:p w14:paraId="06870925" w14:textId="77777777" w:rsidR="00506A4B" w:rsidRPr="00E228C2" w:rsidRDefault="00506A4B" w:rsidP="00506A4B">
      <w:pPr>
        <w:pStyle w:val="2"/>
        <w:spacing w:before="0"/>
        <w:jc w:val="center"/>
        <w:rPr>
          <w:sz w:val="20"/>
        </w:rPr>
      </w:pPr>
      <w:r w:rsidRPr="00506A4B">
        <w:rPr>
          <w:rFonts w:ascii="Times New Roman" w:hAnsi="Times New Roman" w:cs="Times New Roman"/>
          <w:color w:val="auto"/>
          <w:sz w:val="20"/>
        </w:rPr>
        <w:t>В НЕЖИЛОЕ ПОМЕЩЕНИЕ В МКД</w:t>
      </w:r>
    </w:p>
    <w:p w14:paraId="05768E7C" w14:textId="77777777" w:rsidR="00506A4B" w:rsidRPr="00E228C2" w:rsidRDefault="00506A4B" w:rsidP="00506A4B"/>
    <w:p w14:paraId="3044EDCF" w14:textId="77777777" w:rsidR="00506A4B" w:rsidRPr="00E228C2" w:rsidRDefault="00506A4B" w:rsidP="00506A4B">
      <w:r w:rsidRPr="00E228C2">
        <w:t>Потребитель________________________________________________________________________________________</w:t>
      </w:r>
    </w:p>
    <w:p w14:paraId="5F63F1F8" w14:textId="77777777" w:rsidR="00506A4B" w:rsidRPr="00E228C2" w:rsidRDefault="00506A4B" w:rsidP="00506A4B">
      <w:r w:rsidRPr="00E228C2">
        <w:t>Максимальная тепловая нагрузка на ГВС _______ Гкал/час</w:t>
      </w:r>
      <w:r w:rsidRPr="00E228C2">
        <w:tab/>
      </w:r>
      <w:r w:rsidRPr="00E228C2">
        <w:tab/>
      </w:r>
      <w:r w:rsidRPr="00E228C2">
        <w:tab/>
      </w:r>
      <w:r w:rsidRPr="00E228C2">
        <w:tab/>
      </w:r>
    </w:p>
    <w:p w14:paraId="184693C8" w14:textId="77777777" w:rsidR="00506A4B" w:rsidRPr="00E228C2" w:rsidRDefault="00506A4B" w:rsidP="00506A4B">
      <w:r w:rsidRPr="00E228C2">
        <w:t xml:space="preserve">                                                                </w:t>
      </w:r>
      <w:r w:rsidRPr="00E228C2">
        <w:tab/>
      </w:r>
      <w:r w:rsidRPr="00E228C2">
        <w:tab/>
      </w:r>
      <w:r w:rsidRPr="00E228C2">
        <w:tab/>
      </w:r>
      <w:r w:rsidRPr="00E228C2">
        <w:tab/>
      </w:r>
      <w:r w:rsidRPr="00E228C2">
        <w:tab/>
      </w:r>
      <w:r w:rsidRPr="00E228C2">
        <w:tab/>
        <w:t xml:space="preserve">               </w:t>
      </w:r>
      <w:r w:rsidRPr="00E228C2">
        <w:rPr>
          <w:lang w:val="en-US"/>
        </w:rPr>
        <w:t>T</w:t>
      </w:r>
      <w:r w:rsidRPr="00E228C2">
        <w:t>гвс =____ч</w:t>
      </w:r>
    </w:p>
    <w:p w14:paraId="66A02D94" w14:textId="77777777" w:rsidR="00506A4B" w:rsidRPr="00E228C2" w:rsidRDefault="00506A4B" w:rsidP="00506A4B">
      <w:pPr>
        <w:ind w:left="720"/>
      </w:pPr>
      <w:r w:rsidRPr="00E228C2">
        <w:t xml:space="preserve">                                                                                                                                                 К неравн. = ____</w:t>
      </w:r>
    </w:p>
    <w:p w14:paraId="2A01835F" w14:textId="77777777" w:rsidR="00506A4B" w:rsidRPr="00E228C2" w:rsidRDefault="00506A4B" w:rsidP="00506A4B">
      <w:r w:rsidRPr="00E228C2">
        <w:t>Тепловая установка ___________________________________</w:t>
      </w:r>
      <w:r>
        <w:t xml:space="preserve">                                                       </w:t>
      </w:r>
    </w:p>
    <w:p w14:paraId="1719AFFA" w14:textId="77777777" w:rsidR="00506A4B" w:rsidRPr="00E228C2" w:rsidRDefault="00506A4B" w:rsidP="00506A4B">
      <w:r w:rsidRPr="00E228C2">
        <w:t>Адрес тепловой установки ____________________________________</w:t>
      </w:r>
      <w:r>
        <w:t xml:space="preserve">                                        </w:t>
      </w:r>
    </w:p>
    <w:p w14:paraId="4F80C2D7" w14:textId="77777777" w:rsidR="00506A4B" w:rsidRPr="00E228C2" w:rsidRDefault="00506A4B" w:rsidP="00506A4B">
      <w:r w:rsidRPr="00E228C2">
        <w:t>Теплоисточник: _______________</w:t>
      </w:r>
    </w:p>
    <w:p w14:paraId="19BF94B7" w14:textId="77777777" w:rsidR="00506A4B" w:rsidRPr="00506A4B" w:rsidRDefault="00506A4B" w:rsidP="00506A4B">
      <w:pPr>
        <w:pStyle w:val="6"/>
        <w:jc w:val="center"/>
        <w:rPr>
          <w:i w:val="0"/>
          <w:color w:val="auto"/>
        </w:rPr>
      </w:pPr>
      <w:r w:rsidRPr="00506A4B">
        <w:rPr>
          <w:i w:val="0"/>
          <w:color w:val="auto"/>
        </w:rPr>
        <w:t>РАСЧЕТ</w:t>
      </w:r>
    </w:p>
    <w:p w14:paraId="65B8E574" w14:textId="77777777" w:rsidR="00506A4B" w:rsidRDefault="00506A4B" w:rsidP="00506A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169"/>
        <w:gridCol w:w="1147"/>
        <w:gridCol w:w="1589"/>
        <w:gridCol w:w="1023"/>
        <w:gridCol w:w="985"/>
      </w:tblGrid>
      <w:tr w:rsidR="00506A4B" w:rsidRPr="00E228C2" w14:paraId="46924A09" w14:textId="77777777" w:rsidTr="003D4335">
        <w:trPr>
          <w:cantSplit/>
          <w:jc w:val="center"/>
        </w:trPr>
        <w:tc>
          <w:tcPr>
            <w:tcW w:w="598" w:type="dxa"/>
            <w:vMerge w:val="restart"/>
            <w:vAlign w:val="center"/>
          </w:tcPr>
          <w:p w14:paraId="01477D18" w14:textId="77777777" w:rsidR="00506A4B" w:rsidRPr="00E228C2" w:rsidRDefault="00506A4B" w:rsidP="003D4335">
            <w:pPr>
              <w:jc w:val="center"/>
            </w:pPr>
            <w:r w:rsidRPr="00E228C2">
              <w:t>№№</w:t>
            </w:r>
          </w:p>
          <w:p w14:paraId="2E96AF0D" w14:textId="77777777" w:rsidR="00506A4B" w:rsidRPr="00E228C2" w:rsidRDefault="00506A4B" w:rsidP="003D4335">
            <w:pPr>
              <w:jc w:val="center"/>
            </w:pPr>
            <w:r>
              <w:t>п/п</w:t>
            </w:r>
          </w:p>
        </w:tc>
        <w:tc>
          <w:tcPr>
            <w:tcW w:w="1169" w:type="dxa"/>
            <w:vMerge w:val="restart"/>
            <w:vAlign w:val="center"/>
          </w:tcPr>
          <w:p w14:paraId="65C65B71" w14:textId="77777777" w:rsidR="00506A4B" w:rsidRPr="00E228C2" w:rsidRDefault="00506A4B" w:rsidP="003D4335">
            <w:pPr>
              <w:jc w:val="center"/>
            </w:pPr>
            <w:r w:rsidRPr="00E228C2">
              <w:t>Месяцы</w:t>
            </w:r>
          </w:p>
        </w:tc>
        <w:tc>
          <w:tcPr>
            <w:tcW w:w="3759" w:type="dxa"/>
            <w:gridSpan w:val="3"/>
            <w:vAlign w:val="center"/>
          </w:tcPr>
          <w:p w14:paraId="05AEDB9A" w14:textId="77777777" w:rsidR="00506A4B" w:rsidRPr="00E228C2" w:rsidRDefault="00506A4B" w:rsidP="003D4335">
            <w:pPr>
              <w:jc w:val="center"/>
            </w:pPr>
            <w:r w:rsidRPr="00E228C2">
              <w:t>Гкал</w:t>
            </w:r>
          </w:p>
        </w:tc>
        <w:tc>
          <w:tcPr>
            <w:tcW w:w="985" w:type="dxa"/>
            <w:vMerge w:val="restart"/>
            <w:vAlign w:val="center"/>
          </w:tcPr>
          <w:p w14:paraId="202B6123" w14:textId="77777777" w:rsidR="00506A4B" w:rsidRPr="00E228C2" w:rsidRDefault="00506A4B" w:rsidP="003D4335">
            <w:pPr>
              <w:jc w:val="center"/>
            </w:pPr>
            <w:r w:rsidRPr="00E228C2">
              <w:t>Вода,</w:t>
            </w:r>
          </w:p>
          <w:p w14:paraId="3B3A4C6A" w14:textId="77777777" w:rsidR="00506A4B" w:rsidRPr="007051D6" w:rsidRDefault="00506A4B" w:rsidP="003D4335">
            <w:pPr>
              <w:jc w:val="center"/>
              <w:rPr>
                <w:vertAlign w:val="superscript"/>
              </w:rPr>
            </w:pPr>
            <w:r>
              <w:t>м</w:t>
            </w:r>
            <w:r>
              <w:rPr>
                <w:vertAlign w:val="superscript"/>
              </w:rPr>
              <w:t>3</w:t>
            </w:r>
          </w:p>
        </w:tc>
      </w:tr>
      <w:tr w:rsidR="00506A4B" w:rsidRPr="00E228C2" w14:paraId="47448E22" w14:textId="77777777" w:rsidTr="003D4335">
        <w:trPr>
          <w:cantSplit/>
          <w:jc w:val="center"/>
        </w:trPr>
        <w:tc>
          <w:tcPr>
            <w:tcW w:w="598" w:type="dxa"/>
            <w:vMerge/>
            <w:vAlign w:val="center"/>
          </w:tcPr>
          <w:p w14:paraId="752F18B4" w14:textId="77777777" w:rsidR="00506A4B" w:rsidRPr="00E228C2" w:rsidRDefault="00506A4B" w:rsidP="003D4335">
            <w:pPr>
              <w:jc w:val="center"/>
            </w:pPr>
          </w:p>
        </w:tc>
        <w:tc>
          <w:tcPr>
            <w:tcW w:w="1169" w:type="dxa"/>
            <w:vMerge/>
            <w:vAlign w:val="center"/>
          </w:tcPr>
          <w:p w14:paraId="2AD39EA3" w14:textId="77777777" w:rsidR="00506A4B" w:rsidRPr="00E228C2" w:rsidRDefault="00506A4B" w:rsidP="003D4335">
            <w:pPr>
              <w:jc w:val="center"/>
            </w:pPr>
          </w:p>
        </w:tc>
        <w:tc>
          <w:tcPr>
            <w:tcW w:w="1147" w:type="dxa"/>
            <w:vAlign w:val="center"/>
          </w:tcPr>
          <w:p w14:paraId="1379A6C3" w14:textId="77777777" w:rsidR="00506A4B" w:rsidRPr="00E228C2" w:rsidRDefault="00506A4B" w:rsidP="003D4335">
            <w:pPr>
              <w:jc w:val="center"/>
            </w:pPr>
            <w:r w:rsidRPr="00E228C2">
              <w:t>Отопление</w:t>
            </w:r>
          </w:p>
        </w:tc>
        <w:tc>
          <w:tcPr>
            <w:tcW w:w="1589" w:type="dxa"/>
            <w:vAlign w:val="center"/>
          </w:tcPr>
          <w:p w14:paraId="3CFF4E9F" w14:textId="77777777" w:rsidR="00506A4B" w:rsidRPr="00E228C2" w:rsidRDefault="00506A4B" w:rsidP="003D4335">
            <w:pPr>
              <w:jc w:val="center"/>
            </w:pPr>
            <w:r w:rsidRPr="00E228C2">
              <w:t>Горячее водоснабжение</w:t>
            </w:r>
          </w:p>
        </w:tc>
        <w:tc>
          <w:tcPr>
            <w:tcW w:w="1023" w:type="dxa"/>
            <w:vAlign w:val="center"/>
          </w:tcPr>
          <w:p w14:paraId="2978040D" w14:textId="77777777" w:rsidR="00506A4B" w:rsidRPr="00E228C2" w:rsidRDefault="00506A4B" w:rsidP="003D4335">
            <w:pPr>
              <w:jc w:val="center"/>
            </w:pPr>
            <w:r w:rsidRPr="00E228C2">
              <w:t>Всего</w:t>
            </w:r>
          </w:p>
        </w:tc>
        <w:tc>
          <w:tcPr>
            <w:tcW w:w="985" w:type="dxa"/>
            <w:vMerge/>
          </w:tcPr>
          <w:p w14:paraId="7C403BD6" w14:textId="77777777" w:rsidR="00506A4B" w:rsidRPr="00E228C2" w:rsidRDefault="00506A4B" w:rsidP="003D4335">
            <w:pPr>
              <w:jc w:val="center"/>
            </w:pPr>
          </w:p>
        </w:tc>
      </w:tr>
      <w:tr w:rsidR="00506A4B" w:rsidRPr="00E228C2" w14:paraId="273511E1" w14:textId="77777777" w:rsidTr="003D4335">
        <w:trPr>
          <w:jc w:val="center"/>
        </w:trPr>
        <w:tc>
          <w:tcPr>
            <w:tcW w:w="598" w:type="dxa"/>
          </w:tcPr>
          <w:p w14:paraId="2C0D7EE7" w14:textId="77777777" w:rsidR="00506A4B" w:rsidRPr="00E228C2" w:rsidRDefault="00506A4B" w:rsidP="003D4335">
            <w:pPr>
              <w:jc w:val="center"/>
            </w:pPr>
            <w:r w:rsidRPr="00E228C2">
              <w:t>1</w:t>
            </w:r>
          </w:p>
        </w:tc>
        <w:tc>
          <w:tcPr>
            <w:tcW w:w="1169" w:type="dxa"/>
          </w:tcPr>
          <w:p w14:paraId="1CCA2183" w14:textId="77777777" w:rsidR="00506A4B" w:rsidRPr="00E228C2" w:rsidRDefault="00506A4B" w:rsidP="003D4335">
            <w:r w:rsidRPr="00E228C2">
              <w:t>Январь</w:t>
            </w:r>
          </w:p>
        </w:tc>
        <w:tc>
          <w:tcPr>
            <w:tcW w:w="1147" w:type="dxa"/>
          </w:tcPr>
          <w:p w14:paraId="11745DE8" w14:textId="77777777" w:rsidR="00506A4B" w:rsidRPr="00E228C2" w:rsidRDefault="00506A4B" w:rsidP="003D4335"/>
        </w:tc>
        <w:tc>
          <w:tcPr>
            <w:tcW w:w="1589" w:type="dxa"/>
          </w:tcPr>
          <w:p w14:paraId="3843536A" w14:textId="77777777" w:rsidR="00506A4B" w:rsidRPr="00E228C2" w:rsidRDefault="00506A4B" w:rsidP="003D4335"/>
        </w:tc>
        <w:tc>
          <w:tcPr>
            <w:tcW w:w="1023" w:type="dxa"/>
          </w:tcPr>
          <w:p w14:paraId="09E3E3F3" w14:textId="77777777" w:rsidR="00506A4B" w:rsidRPr="00E228C2" w:rsidRDefault="00506A4B" w:rsidP="003D4335"/>
        </w:tc>
        <w:tc>
          <w:tcPr>
            <w:tcW w:w="985" w:type="dxa"/>
          </w:tcPr>
          <w:p w14:paraId="06AC9DF9" w14:textId="77777777" w:rsidR="00506A4B" w:rsidRPr="00E228C2" w:rsidRDefault="00506A4B" w:rsidP="003D4335"/>
        </w:tc>
      </w:tr>
      <w:tr w:rsidR="00506A4B" w:rsidRPr="00E228C2" w14:paraId="08D292F1" w14:textId="77777777" w:rsidTr="003D4335">
        <w:trPr>
          <w:jc w:val="center"/>
        </w:trPr>
        <w:tc>
          <w:tcPr>
            <w:tcW w:w="598" w:type="dxa"/>
          </w:tcPr>
          <w:p w14:paraId="39FBB5F6" w14:textId="77777777" w:rsidR="00506A4B" w:rsidRPr="00E228C2" w:rsidRDefault="00506A4B" w:rsidP="003D4335">
            <w:pPr>
              <w:jc w:val="center"/>
            </w:pPr>
            <w:r w:rsidRPr="00E228C2">
              <w:t>2</w:t>
            </w:r>
          </w:p>
        </w:tc>
        <w:tc>
          <w:tcPr>
            <w:tcW w:w="1169" w:type="dxa"/>
          </w:tcPr>
          <w:p w14:paraId="08807450" w14:textId="77777777" w:rsidR="00506A4B" w:rsidRPr="00E228C2" w:rsidRDefault="00506A4B" w:rsidP="003D4335">
            <w:r w:rsidRPr="00E228C2">
              <w:t>Февраль</w:t>
            </w:r>
          </w:p>
        </w:tc>
        <w:tc>
          <w:tcPr>
            <w:tcW w:w="1147" w:type="dxa"/>
          </w:tcPr>
          <w:p w14:paraId="42FAE1A7" w14:textId="77777777" w:rsidR="00506A4B" w:rsidRPr="00E228C2" w:rsidRDefault="00506A4B" w:rsidP="003D4335"/>
        </w:tc>
        <w:tc>
          <w:tcPr>
            <w:tcW w:w="1589" w:type="dxa"/>
          </w:tcPr>
          <w:p w14:paraId="2DAF8D2D" w14:textId="77777777" w:rsidR="00506A4B" w:rsidRPr="00E228C2" w:rsidRDefault="00506A4B" w:rsidP="003D4335"/>
        </w:tc>
        <w:tc>
          <w:tcPr>
            <w:tcW w:w="1023" w:type="dxa"/>
          </w:tcPr>
          <w:p w14:paraId="42C7B217" w14:textId="77777777" w:rsidR="00506A4B" w:rsidRPr="00E228C2" w:rsidRDefault="00506A4B" w:rsidP="003D4335"/>
        </w:tc>
        <w:tc>
          <w:tcPr>
            <w:tcW w:w="985" w:type="dxa"/>
          </w:tcPr>
          <w:p w14:paraId="020805C9" w14:textId="77777777" w:rsidR="00506A4B" w:rsidRPr="00E228C2" w:rsidRDefault="00506A4B" w:rsidP="003D4335"/>
        </w:tc>
      </w:tr>
      <w:tr w:rsidR="00506A4B" w:rsidRPr="00E228C2" w14:paraId="1F30439A" w14:textId="77777777" w:rsidTr="003D4335">
        <w:trPr>
          <w:jc w:val="center"/>
        </w:trPr>
        <w:tc>
          <w:tcPr>
            <w:tcW w:w="598" w:type="dxa"/>
          </w:tcPr>
          <w:p w14:paraId="115BCD65" w14:textId="77777777" w:rsidR="00506A4B" w:rsidRPr="00E228C2" w:rsidRDefault="00506A4B" w:rsidP="003D4335">
            <w:pPr>
              <w:jc w:val="center"/>
            </w:pPr>
            <w:r w:rsidRPr="00E228C2">
              <w:t>3</w:t>
            </w:r>
          </w:p>
        </w:tc>
        <w:tc>
          <w:tcPr>
            <w:tcW w:w="1169" w:type="dxa"/>
          </w:tcPr>
          <w:p w14:paraId="09E35BC0" w14:textId="77777777" w:rsidR="00506A4B" w:rsidRPr="00E228C2" w:rsidRDefault="00506A4B" w:rsidP="003D4335">
            <w:r w:rsidRPr="00E228C2">
              <w:t>Март</w:t>
            </w:r>
          </w:p>
        </w:tc>
        <w:tc>
          <w:tcPr>
            <w:tcW w:w="1147" w:type="dxa"/>
          </w:tcPr>
          <w:p w14:paraId="72438497" w14:textId="77777777" w:rsidR="00506A4B" w:rsidRPr="00E228C2" w:rsidRDefault="00506A4B" w:rsidP="003D4335"/>
        </w:tc>
        <w:tc>
          <w:tcPr>
            <w:tcW w:w="1589" w:type="dxa"/>
          </w:tcPr>
          <w:p w14:paraId="23428104" w14:textId="77777777" w:rsidR="00506A4B" w:rsidRPr="00E228C2" w:rsidRDefault="00506A4B" w:rsidP="003D4335"/>
        </w:tc>
        <w:tc>
          <w:tcPr>
            <w:tcW w:w="1023" w:type="dxa"/>
          </w:tcPr>
          <w:p w14:paraId="495C44C1" w14:textId="77777777" w:rsidR="00506A4B" w:rsidRPr="00E228C2" w:rsidRDefault="00506A4B" w:rsidP="003D4335"/>
        </w:tc>
        <w:tc>
          <w:tcPr>
            <w:tcW w:w="985" w:type="dxa"/>
          </w:tcPr>
          <w:p w14:paraId="73C672D5" w14:textId="77777777" w:rsidR="00506A4B" w:rsidRPr="00E228C2" w:rsidRDefault="00506A4B" w:rsidP="003D4335"/>
        </w:tc>
      </w:tr>
      <w:tr w:rsidR="00506A4B" w:rsidRPr="00E228C2" w14:paraId="1732D03E" w14:textId="77777777" w:rsidTr="003D4335">
        <w:trPr>
          <w:jc w:val="center"/>
        </w:trPr>
        <w:tc>
          <w:tcPr>
            <w:tcW w:w="598" w:type="dxa"/>
          </w:tcPr>
          <w:p w14:paraId="199E25EB" w14:textId="77777777" w:rsidR="00506A4B" w:rsidRPr="00E228C2" w:rsidRDefault="00506A4B" w:rsidP="003D4335">
            <w:pPr>
              <w:jc w:val="center"/>
            </w:pPr>
            <w:r w:rsidRPr="00E228C2">
              <w:t>4</w:t>
            </w:r>
          </w:p>
        </w:tc>
        <w:tc>
          <w:tcPr>
            <w:tcW w:w="1169" w:type="dxa"/>
          </w:tcPr>
          <w:p w14:paraId="632159F9" w14:textId="77777777" w:rsidR="00506A4B" w:rsidRPr="00E228C2" w:rsidRDefault="00506A4B" w:rsidP="003D4335">
            <w:r w:rsidRPr="00E228C2">
              <w:t>Апрель</w:t>
            </w:r>
          </w:p>
        </w:tc>
        <w:tc>
          <w:tcPr>
            <w:tcW w:w="1147" w:type="dxa"/>
          </w:tcPr>
          <w:p w14:paraId="118588BD" w14:textId="77777777" w:rsidR="00506A4B" w:rsidRPr="00E228C2" w:rsidRDefault="00506A4B" w:rsidP="003D4335"/>
        </w:tc>
        <w:tc>
          <w:tcPr>
            <w:tcW w:w="1589" w:type="dxa"/>
          </w:tcPr>
          <w:p w14:paraId="4ADB87FC" w14:textId="77777777" w:rsidR="00506A4B" w:rsidRPr="00E228C2" w:rsidRDefault="00506A4B" w:rsidP="003D4335"/>
        </w:tc>
        <w:tc>
          <w:tcPr>
            <w:tcW w:w="1023" w:type="dxa"/>
          </w:tcPr>
          <w:p w14:paraId="62FCB9C4" w14:textId="77777777" w:rsidR="00506A4B" w:rsidRPr="00E228C2" w:rsidRDefault="00506A4B" w:rsidP="003D4335"/>
        </w:tc>
        <w:tc>
          <w:tcPr>
            <w:tcW w:w="985" w:type="dxa"/>
          </w:tcPr>
          <w:p w14:paraId="146F91A3" w14:textId="77777777" w:rsidR="00506A4B" w:rsidRPr="00E228C2" w:rsidRDefault="00506A4B" w:rsidP="003D4335"/>
        </w:tc>
      </w:tr>
      <w:tr w:rsidR="00506A4B" w:rsidRPr="00E228C2" w14:paraId="1829A351" w14:textId="77777777" w:rsidTr="003D4335">
        <w:trPr>
          <w:jc w:val="center"/>
        </w:trPr>
        <w:tc>
          <w:tcPr>
            <w:tcW w:w="598" w:type="dxa"/>
          </w:tcPr>
          <w:p w14:paraId="136B8C94" w14:textId="77777777" w:rsidR="00506A4B" w:rsidRPr="00E228C2" w:rsidRDefault="00506A4B" w:rsidP="003D4335">
            <w:pPr>
              <w:jc w:val="center"/>
            </w:pPr>
            <w:r w:rsidRPr="00E228C2">
              <w:t>5</w:t>
            </w:r>
          </w:p>
        </w:tc>
        <w:tc>
          <w:tcPr>
            <w:tcW w:w="1169" w:type="dxa"/>
          </w:tcPr>
          <w:p w14:paraId="1FFCCA22" w14:textId="77777777" w:rsidR="00506A4B" w:rsidRPr="00E228C2" w:rsidRDefault="00506A4B" w:rsidP="003D4335">
            <w:r w:rsidRPr="00E228C2">
              <w:t>Май</w:t>
            </w:r>
          </w:p>
        </w:tc>
        <w:tc>
          <w:tcPr>
            <w:tcW w:w="1147" w:type="dxa"/>
          </w:tcPr>
          <w:p w14:paraId="3FE32EF4" w14:textId="77777777" w:rsidR="00506A4B" w:rsidRPr="00E228C2" w:rsidRDefault="00506A4B" w:rsidP="003D4335"/>
        </w:tc>
        <w:tc>
          <w:tcPr>
            <w:tcW w:w="1589" w:type="dxa"/>
          </w:tcPr>
          <w:p w14:paraId="098D0DC0" w14:textId="77777777" w:rsidR="00506A4B" w:rsidRPr="00E228C2" w:rsidRDefault="00506A4B" w:rsidP="003D4335"/>
        </w:tc>
        <w:tc>
          <w:tcPr>
            <w:tcW w:w="1023" w:type="dxa"/>
          </w:tcPr>
          <w:p w14:paraId="035540B1" w14:textId="77777777" w:rsidR="00506A4B" w:rsidRPr="00E228C2" w:rsidRDefault="00506A4B" w:rsidP="003D4335"/>
        </w:tc>
        <w:tc>
          <w:tcPr>
            <w:tcW w:w="985" w:type="dxa"/>
          </w:tcPr>
          <w:p w14:paraId="789F73C7" w14:textId="77777777" w:rsidR="00506A4B" w:rsidRPr="00E228C2" w:rsidRDefault="00506A4B" w:rsidP="003D4335"/>
        </w:tc>
      </w:tr>
      <w:tr w:rsidR="00506A4B" w:rsidRPr="00E228C2" w14:paraId="4380F287" w14:textId="77777777" w:rsidTr="003D4335">
        <w:trPr>
          <w:jc w:val="center"/>
        </w:trPr>
        <w:tc>
          <w:tcPr>
            <w:tcW w:w="598" w:type="dxa"/>
          </w:tcPr>
          <w:p w14:paraId="106B14F3" w14:textId="77777777" w:rsidR="00506A4B" w:rsidRPr="00E228C2" w:rsidRDefault="00506A4B" w:rsidP="003D4335">
            <w:pPr>
              <w:jc w:val="center"/>
            </w:pPr>
            <w:r w:rsidRPr="00E228C2">
              <w:t>6</w:t>
            </w:r>
          </w:p>
        </w:tc>
        <w:tc>
          <w:tcPr>
            <w:tcW w:w="1169" w:type="dxa"/>
          </w:tcPr>
          <w:p w14:paraId="770F5C6E" w14:textId="77777777" w:rsidR="00506A4B" w:rsidRPr="00E228C2" w:rsidRDefault="00506A4B" w:rsidP="003D4335">
            <w:r w:rsidRPr="00E228C2">
              <w:t>Июнь</w:t>
            </w:r>
          </w:p>
        </w:tc>
        <w:tc>
          <w:tcPr>
            <w:tcW w:w="1147" w:type="dxa"/>
          </w:tcPr>
          <w:p w14:paraId="2359E3F8" w14:textId="77777777" w:rsidR="00506A4B" w:rsidRPr="00E228C2" w:rsidRDefault="00506A4B" w:rsidP="003D4335"/>
        </w:tc>
        <w:tc>
          <w:tcPr>
            <w:tcW w:w="1589" w:type="dxa"/>
          </w:tcPr>
          <w:p w14:paraId="4A8B6C3F" w14:textId="77777777" w:rsidR="00506A4B" w:rsidRPr="00E228C2" w:rsidRDefault="00506A4B" w:rsidP="003D4335"/>
        </w:tc>
        <w:tc>
          <w:tcPr>
            <w:tcW w:w="1023" w:type="dxa"/>
          </w:tcPr>
          <w:p w14:paraId="61C48DD8" w14:textId="77777777" w:rsidR="00506A4B" w:rsidRPr="00E228C2" w:rsidRDefault="00506A4B" w:rsidP="003D4335"/>
        </w:tc>
        <w:tc>
          <w:tcPr>
            <w:tcW w:w="985" w:type="dxa"/>
          </w:tcPr>
          <w:p w14:paraId="4C8272F5" w14:textId="77777777" w:rsidR="00506A4B" w:rsidRPr="00E228C2" w:rsidRDefault="00506A4B" w:rsidP="003D4335"/>
        </w:tc>
      </w:tr>
      <w:tr w:rsidR="00506A4B" w:rsidRPr="00E228C2" w14:paraId="29216EA9" w14:textId="77777777" w:rsidTr="003D4335">
        <w:trPr>
          <w:jc w:val="center"/>
        </w:trPr>
        <w:tc>
          <w:tcPr>
            <w:tcW w:w="598" w:type="dxa"/>
          </w:tcPr>
          <w:p w14:paraId="44E4F07F" w14:textId="77777777" w:rsidR="00506A4B" w:rsidRPr="00E228C2" w:rsidRDefault="00506A4B" w:rsidP="003D4335">
            <w:pPr>
              <w:jc w:val="center"/>
            </w:pPr>
            <w:r w:rsidRPr="00E228C2">
              <w:t>7</w:t>
            </w:r>
          </w:p>
        </w:tc>
        <w:tc>
          <w:tcPr>
            <w:tcW w:w="1169" w:type="dxa"/>
          </w:tcPr>
          <w:p w14:paraId="1DEB0E9B" w14:textId="77777777" w:rsidR="00506A4B" w:rsidRPr="00E228C2" w:rsidRDefault="00506A4B" w:rsidP="003D4335">
            <w:r w:rsidRPr="00E228C2">
              <w:t>Июль</w:t>
            </w:r>
          </w:p>
        </w:tc>
        <w:tc>
          <w:tcPr>
            <w:tcW w:w="1147" w:type="dxa"/>
          </w:tcPr>
          <w:p w14:paraId="5D9C1B4F" w14:textId="77777777" w:rsidR="00506A4B" w:rsidRPr="00E228C2" w:rsidRDefault="00506A4B" w:rsidP="003D4335"/>
        </w:tc>
        <w:tc>
          <w:tcPr>
            <w:tcW w:w="1589" w:type="dxa"/>
          </w:tcPr>
          <w:p w14:paraId="48D09F15" w14:textId="77777777" w:rsidR="00506A4B" w:rsidRPr="00E228C2" w:rsidRDefault="00506A4B" w:rsidP="003D4335"/>
        </w:tc>
        <w:tc>
          <w:tcPr>
            <w:tcW w:w="1023" w:type="dxa"/>
          </w:tcPr>
          <w:p w14:paraId="0673CC5D" w14:textId="77777777" w:rsidR="00506A4B" w:rsidRPr="00E228C2" w:rsidRDefault="00506A4B" w:rsidP="003D4335"/>
        </w:tc>
        <w:tc>
          <w:tcPr>
            <w:tcW w:w="985" w:type="dxa"/>
          </w:tcPr>
          <w:p w14:paraId="2373B632" w14:textId="77777777" w:rsidR="00506A4B" w:rsidRPr="00E228C2" w:rsidRDefault="00506A4B" w:rsidP="003D4335"/>
        </w:tc>
      </w:tr>
      <w:tr w:rsidR="00506A4B" w:rsidRPr="00E228C2" w14:paraId="6F200624" w14:textId="77777777" w:rsidTr="003D4335">
        <w:trPr>
          <w:jc w:val="center"/>
        </w:trPr>
        <w:tc>
          <w:tcPr>
            <w:tcW w:w="598" w:type="dxa"/>
          </w:tcPr>
          <w:p w14:paraId="029F22B7" w14:textId="77777777" w:rsidR="00506A4B" w:rsidRPr="00E228C2" w:rsidRDefault="00506A4B" w:rsidP="003D4335">
            <w:pPr>
              <w:jc w:val="center"/>
            </w:pPr>
            <w:r w:rsidRPr="00E228C2">
              <w:t>8</w:t>
            </w:r>
          </w:p>
        </w:tc>
        <w:tc>
          <w:tcPr>
            <w:tcW w:w="1169" w:type="dxa"/>
          </w:tcPr>
          <w:p w14:paraId="2E036760" w14:textId="77777777" w:rsidR="00506A4B" w:rsidRPr="00E228C2" w:rsidRDefault="00506A4B" w:rsidP="003D4335">
            <w:r w:rsidRPr="00E228C2">
              <w:t>Август</w:t>
            </w:r>
          </w:p>
        </w:tc>
        <w:tc>
          <w:tcPr>
            <w:tcW w:w="1147" w:type="dxa"/>
          </w:tcPr>
          <w:p w14:paraId="53A19DC0" w14:textId="77777777" w:rsidR="00506A4B" w:rsidRPr="00E228C2" w:rsidRDefault="00506A4B" w:rsidP="003D4335"/>
        </w:tc>
        <w:tc>
          <w:tcPr>
            <w:tcW w:w="1589" w:type="dxa"/>
          </w:tcPr>
          <w:p w14:paraId="7A2DB15A" w14:textId="77777777" w:rsidR="00506A4B" w:rsidRPr="00E228C2" w:rsidRDefault="00506A4B" w:rsidP="003D4335"/>
        </w:tc>
        <w:tc>
          <w:tcPr>
            <w:tcW w:w="1023" w:type="dxa"/>
          </w:tcPr>
          <w:p w14:paraId="45F9CB65" w14:textId="77777777" w:rsidR="00506A4B" w:rsidRPr="00E228C2" w:rsidRDefault="00506A4B" w:rsidP="003D4335"/>
        </w:tc>
        <w:tc>
          <w:tcPr>
            <w:tcW w:w="985" w:type="dxa"/>
          </w:tcPr>
          <w:p w14:paraId="1AFCCBB8" w14:textId="77777777" w:rsidR="00506A4B" w:rsidRPr="00E228C2" w:rsidRDefault="00506A4B" w:rsidP="003D4335"/>
        </w:tc>
      </w:tr>
      <w:tr w:rsidR="00506A4B" w:rsidRPr="00E228C2" w14:paraId="264D5BF0" w14:textId="77777777" w:rsidTr="003D4335">
        <w:trPr>
          <w:jc w:val="center"/>
        </w:trPr>
        <w:tc>
          <w:tcPr>
            <w:tcW w:w="598" w:type="dxa"/>
          </w:tcPr>
          <w:p w14:paraId="3A988B0A" w14:textId="77777777" w:rsidR="00506A4B" w:rsidRPr="00E228C2" w:rsidRDefault="00506A4B" w:rsidP="003D4335">
            <w:pPr>
              <w:jc w:val="center"/>
            </w:pPr>
            <w:r w:rsidRPr="00E228C2">
              <w:t>9</w:t>
            </w:r>
          </w:p>
        </w:tc>
        <w:tc>
          <w:tcPr>
            <w:tcW w:w="1169" w:type="dxa"/>
          </w:tcPr>
          <w:p w14:paraId="091AD122" w14:textId="77777777" w:rsidR="00506A4B" w:rsidRPr="00E228C2" w:rsidRDefault="00506A4B" w:rsidP="003D4335">
            <w:r w:rsidRPr="00E228C2">
              <w:t>Сентябрь</w:t>
            </w:r>
          </w:p>
        </w:tc>
        <w:tc>
          <w:tcPr>
            <w:tcW w:w="1147" w:type="dxa"/>
          </w:tcPr>
          <w:p w14:paraId="64D5B84D" w14:textId="77777777" w:rsidR="00506A4B" w:rsidRPr="00E228C2" w:rsidRDefault="00506A4B" w:rsidP="003D4335"/>
        </w:tc>
        <w:tc>
          <w:tcPr>
            <w:tcW w:w="1589" w:type="dxa"/>
          </w:tcPr>
          <w:p w14:paraId="760C4F97" w14:textId="77777777" w:rsidR="00506A4B" w:rsidRPr="00E228C2" w:rsidRDefault="00506A4B" w:rsidP="003D4335"/>
        </w:tc>
        <w:tc>
          <w:tcPr>
            <w:tcW w:w="1023" w:type="dxa"/>
          </w:tcPr>
          <w:p w14:paraId="51564A17" w14:textId="77777777" w:rsidR="00506A4B" w:rsidRPr="00E228C2" w:rsidRDefault="00506A4B" w:rsidP="003D4335"/>
        </w:tc>
        <w:tc>
          <w:tcPr>
            <w:tcW w:w="985" w:type="dxa"/>
          </w:tcPr>
          <w:p w14:paraId="76654678" w14:textId="77777777" w:rsidR="00506A4B" w:rsidRPr="00E228C2" w:rsidRDefault="00506A4B" w:rsidP="003D4335"/>
        </w:tc>
      </w:tr>
      <w:tr w:rsidR="00506A4B" w:rsidRPr="00E228C2" w14:paraId="246147B3" w14:textId="77777777" w:rsidTr="003D4335">
        <w:trPr>
          <w:jc w:val="center"/>
        </w:trPr>
        <w:tc>
          <w:tcPr>
            <w:tcW w:w="598" w:type="dxa"/>
          </w:tcPr>
          <w:p w14:paraId="00CCC0DC" w14:textId="77777777" w:rsidR="00506A4B" w:rsidRPr="00E228C2" w:rsidRDefault="00506A4B" w:rsidP="003D4335">
            <w:pPr>
              <w:jc w:val="center"/>
            </w:pPr>
            <w:r w:rsidRPr="00E228C2">
              <w:t>10</w:t>
            </w:r>
          </w:p>
        </w:tc>
        <w:tc>
          <w:tcPr>
            <w:tcW w:w="1169" w:type="dxa"/>
          </w:tcPr>
          <w:p w14:paraId="4A0F7404" w14:textId="77777777" w:rsidR="00506A4B" w:rsidRPr="00E228C2" w:rsidRDefault="00506A4B" w:rsidP="003D4335">
            <w:r w:rsidRPr="00E228C2">
              <w:t>Октябрь</w:t>
            </w:r>
          </w:p>
        </w:tc>
        <w:tc>
          <w:tcPr>
            <w:tcW w:w="1147" w:type="dxa"/>
          </w:tcPr>
          <w:p w14:paraId="4DE28ADB" w14:textId="77777777" w:rsidR="00506A4B" w:rsidRPr="00E228C2" w:rsidRDefault="00506A4B" w:rsidP="003D4335"/>
        </w:tc>
        <w:tc>
          <w:tcPr>
            <w:tcW w:w="1589" w:type="dxa"/>
          </w:tcPr>
          <w:p w14:paraId="06F5CADB" w14:textId="77777777" w:rsidR="00506A4B" w:rsidRPr="00E228C2" w:rsidRDefault="00506A4B" w:rsidP="003D4335"/>
        </w:tc>
        <w:tc>
          <w:tcPr>
            <w:tcW w:w="1023" w:type="dxa"/>
          </w:tcPr>
          <w:p w14:paraId="1E73D820" w14:textId="77777777" w:rsidR="00506A4B" w:rsidRPr="00E228C2" w:rsidRDefault="00506A4B" w:rsidP="003D4335"/>
        </w:tc>
        <w:tc>
          <w:tcPr>
            <w:tcW w:w="985" w:type="dxa"/>
          </w:tcPr>
          <w:p w14:paraId="5D370FAD" w14:textId="77777777" w:rsidR="00506A4B" w:rsidRPr="00E228C2" w:rsidRDefault="00506A4B" w:rsidP="003D4335"/>
        </w:tc>
      </w:tr>
      <w:tr w:rsidR="00506A4B" w:rsidRPr="00E228C2" w14:paraId="332A8977" w14:textId="77777777" w:rsidTr="003D4335">
        <w:trPr>
          <w:jc w:val="center"/>
        </w:trPr>
        <w:tc>
          <w:tcPr>
            <w:tcW w:w="598" w:type="dxa"/>
          </w:tcPr>
          <w:p w14:paraId="43086E6D" w14:textId="77777777" w:rsidR="00506A4B" w:rsidRPr="00E228C2" w:rsidRDefault="00506A4B" w:rsidP="003D4335">
            <w:pPr>
              <w:jc w:val="center"/>
            </w:pPr>
            <w:r w:rsidRPr="00E228C2">
              <w:t>11</w:t>
            </w:r>
          </w:p>
        </w:tc>
        <w:tc>
          <w:tcPr>
            <w:tcW w:w="1169" w:type="dxa"/>
          </w:tcPr>
          <w:p w14:paraId="3581219E" w14:textId="77777777" w:rsidR="00506A4B" w:rsidRPr="00E228C2" w:rsidRDefault="00506A4B" w:rsidP="003D4335">
            <w:r w:rsidRPr="00E228C2">
              <w:t>Ноябрь</w:t>
            </w:r>
          </w:p>
        </w:tc>
        <w:tc>
          <w:tcPr>
            <w:tcW w:w="1147" w:type="dxa"/>
          </w:tcPr>
          <w:p w14:paraId="35F371F5" w14:textId="77777777" w:rsidR="00506A4B" w:rsidRPr="00E228C2" w:rsidRDefault="00506A4B" w:rsidP="003D4335"/>
        </w:tc>
        <w:tc>
          <w:tcPr>
            <w:tcW w:w="1589" w:type="dxa"/>
          </w:tcPr>
          <w:p w14:paraId="57678963" w14:textId="77777777" w:rsidR="00506A4B" w:rsidRPr="00E228C2" w:rsidRDefault="00506A4B" w:rsidP="003D4335"/>
        </w:tc>
        <w:tc>
          <w:tcPr>
            <w:tcW w:w="1023" w:type="dxa"/>
          </w:tcPr>
          <w:p w14:paraId="3A0E7C72" w14:textId="77777777" w:rsidR="00506A4B" w:rsidRPr="00E228C2" w:rsidRDefault="00506A4B" w:rsidP="003D4335"/>
        </w:tc>
        <w:tc>
          <w:tcPr>
            <w:tcW w:w="985" w:type="dxa"/>
          </w:tcPr>
          <w:p w14:paraId="58C90751" w14:textId="77777777" w:rsidR="00506A4B" w:rsidRPr="00E228C2" w:rsidRDefault="00506A4B" w:rsidP="003D4335"/>
        </w:tc>
      </w:tr>
      <w:tr w:rsidR="00506A4B" w:rsidRPr="00E228C2" w14:paraId="57FC33DF" w14:textId="77777777" w:rsidTr="003D4335">
        <w:trPr>
          <w:jc w:val="center"/>
        </w:trPr>
        <w:tc>
          <w:tcPr>
            <w:tcW w:w="598" w:type="dxa"/>
          </w:tcPr>
          <w:p w14:paraId="01E8684F" w14:textId="77777777" w:rsidR="00506A4B" w:rsidRPr="00E228C2" w:rsidRDefault="00506A4B" w:rsidP="003D4335">
            <w:pPr>
              <w:jc w:val="center"/>
            </w:pPr>
            <w:r w:rsidRPr="00E228C2">
              <w:t>12</w:t>
            </w:r>
          </w:p>
        </w:tc>
        <w:tc>
          <w:tcPr>
            <w:tcW w:w="1169" w:type="dxa"/>
          </w:tcPr>
          <w:p w14:paraId="4BF65C84" w14:textId="77777777" w:rsidR="00506A4B" w:rsidRPr="00E228C2" w:rsidRDefault="00506A4B" w:rsidP="003D4335">
            <w:r w:rsidRPr="00E228C2">
              <w:t>Декабрь</w:t>
            </w:r>
          </w:p>
        </w:tc>
        <w:tc>
          <w:tcPr>
            <w:tcW w:w="1147" w:type="dxa"/>
          </w:tcPr>
          <w:p w14:paraId="4548082D" w14:textId="77777777" w:rsidR="00506A4B" w:rsidRPr="00E228C2" w:rsidRDefault="00506A4B" w:rsidP="003D4335"/>
        </w:tc>
        <w:tc>
          <w:tcPr>
            <w:tcW w:w="1589" w:type="dxa"/>
          </w:tcPr>
          <w:p w14:paraId="776E771E" w14:textId="77777777" w:rsidR="00506A4B" w:rsidRPr="00E228C2" w:rsidRDefault="00506A4B" w:rsidP="003D4335"/>
        </w:tc>
        <w:tc>
          <w:tcPr>
            <w:tcW w:w="1023" w:type="dxa"/>
          </w:tcPr>
          <w:p w14:paraId="63DCB2C2" w14:textId="77777777" w:rsidR="00506A4B" w:rsidRPr="00E228C2" w:rsidRDefault="00506A4B" w:rsidP="003D4335"/>
        </w:tc>
        <w:tc>
          <w:tcPr>
            <w:tcW w:w="985" w:type="dxa"/>
          </w:tcPr>
          <w:p w14:paraId="24C295DE" w14:textId="77777777" w:rsidR="00506A4B" w:rsidRPr="00E228C2" w:rsidRDefault="00506A4B" w:rsidP="003D4335"/>
        </w:tc>
      </w:tr>
      <w:tr w:rsidR="00506A4B" w:rsidRPr="00E228C2" w14:paraId="68A281CB" w14:textId="77777777" w:rsidTr="003D4335">
        <w:trPr>
          <w:jc w:val="center"/>
        </w:trPr>
        <w:tc>
          <w:tcPr>
            <w:tcW w:w="1767" w:type="dxa"/>
            <w:gridSpan w:val="2"/>
          </w:tcPr>
          <w:p w14:paraId="015EE422" w14:textId="77777777" w:rsidR="00506A4B" w:rsidRPr="00E228C2" w:rsidRDefault="00506A4B" w:rsidP="003D4335">
            <w:r w:rsidRPr="00E228C2">
              <w:t>Итого</w:t>
            </w:r>
          </w:p>
        </w:tc>
        <w:tc>
          <w:tcPr>
            <w:tcW w:w="1147" w:type="dxa"/>
          </w:tcPr>
          <w:p w14:paraId="306291F8" w14:textId="77777777" w:rsidR="00506A4B" w:rsidRPr="00E228C2" w:rsidRDefault="00506A4B" w:rsidP="003D4335"/>
        </w:tc>
        <w:tc>
          <w:tcPr>
            <w:tcW w:w="1589" w:type="dxa"/>
          </w:tcPr>
          <w:p w14:paraId="5086919D" w14:textId="77777777" w:rsidR="00506A4B" w:rsidRPr="00E228C2" w:rsidRDefault="00506A4B" w:rsidP="003D4335"/>
        </w:tc>
        <w:tc>
          <w:tcPr>
            <w:tcW w:w="1023" w:type="dxa"/>
          </w:tcPr>
          <w:p w14:paraId="558D140E" w14:textId="77777777" w:rsidR="00506A4B" w:rsidRPr="00E228C2" w:rsidRDefault="00506A4B" w:rsidP="003D4335"/>
        </w:tc>
        <w:tc>
          <w:tcPr>
            <w:tcW w:w="985" w:type="dxa"/>
          </w:tcPr>
          <w:p w14:paraId="20474158" w14:textId="77777777" w:rsidR="00506A4B" w:rsidRPr="00E228C2" w:rsidRDefault="00506A4B" w:rsidP="003D4335"/>
        </w:tc>
      </w:tr>
    </w:tbl>
    <w:p w14:paraId="3D5A24C2" w14:textId="77777777" w:rsidR="00506A4B" w:rsidRDefault="00506A4B" w:rsidP="00506A4B"/>
    <w:p w14:paraId="4641026A" w14:textId="77777777" w:rsidR="00506A4B" w:rsidRDefault="00506A4B" w:rsidP="00506A4B">
      <w:pPr>
        <w:jc w:val="both"/>
      </w:pPr>
      <w:r>
        <w:t>Максимальный водоразбор из тепловой сети _________________ м</w:t>
      </w:r>
      <w:r>
        <w:rPr>
          <w:vertAlign w:val="superscript"/>
        </w:rPr>
        <w:t>3</w:t>
      </w:r>
      <w:r>
        <w:t>/ч</w:t>
      </w:r>
    </w:p>
    <w:p w14:paraId="4706717A" w14:textId="77777777" w:rsidR="00506A4B" w:rsidRDefault="00506A4B" w:rsidP="00506A4B">
      <w:pPr>
        <w:jc w:val="both"/>
      </w:pPr>
    </w:p>
    <w:p w14:paraId="5D3C2E69" w14:textId="77777777" w:rsidR="00506A4B" w:rsidRDefault="00506A4B" w:rsidP="00506A4B">
      <w:pPr>
        <w:jc w:val="both"/>
      </w:pPr>
      <w:r>
        <w:t xml:space="preserve">Исходную информацию ввел: </w:t>
      </w:r>
      <w:r>
        <w:tab/>
        <w:t xml:space="preserve">________________ </w:t>
      </w:r>
      <w:r>
        <w:tab/>
        <w:t>Дата:____________</w:t>
      </w:r>
    </w:p>
    <w:p w14:paraId="68CD4ADC" w14:textId="77777777" w:rsidR="00506A4B" w:rsidRDefault="00506A4B" w:rsidP="00506A4B"/>
    <w:p w14:paraId="26BDB629" w14:textId="77777777" w:rsidR="00506A4B" w:rsidRDefault="00506A4B" w:rsidP="00506A4B">
      <w:pPr>
        <w:jc w:val="both"/>
      </w:pPr>
      <w:r w:rsidRPr="007612F1">
        <w:t xml:space="preserve">Примечание: </w:t>
      </w:r>
    </w:p>
    <w:p w14:paraId="57020D5F" w14:textId="77777777" w:rsidR="00506A4B" w:rsidRPr="007612F1" w:rsidRDefault="00506A4B" w:rsidP="00506A4B">
      <w:pPr>
        <w:jc w:val="both"/>
      </w:pPr>
      <w:r>
        <w:t>Расчет количества подачи горячей воды осуществлен «___»____________ 20__г. исходя из количества дней в ___________ году.</w:t>
      </w:r>
    </w:p>
    <w:p w14:paraId="04C7E47C" w14:textId="77777777" w:rsidR="00506A4B" w:rsidRDefault="00506A4B" w:rsidP="00506A4B"/>
    <w:p w14:paraId="03951CE7" w14:textId="77777777" w:rsidR="00506A4B" w:rsidRPr="00506A4B" w:rsidRDefault="00506A4B" w:rsidP="00506A4B">
      <w:pPr>
        <w:jc w:val="center"/>
        <w:rPr>
          <w:bCs/>
        </w:rPr>
      </w:pPr>
      <w:r>
        <w:rPr>
          <w:bCs/>
        </w:rPr>
        <w:t>ПОДПИСИ СТОРОН</w:t>
      </w:r>
    </w:p>
    <w:p w14:paraId="0A8271B5" w14:textId="77777777" w:rsidR="00506A4B" w:rsidRDefault="00506A4B" w:rsidP="00506A4B"/>
    <w:tbl>
      <w:tblPr>
        <w:tblW w:w="0" w:type="auto"/>
        <w:tblLook w:val="0000" w:firstRow="0" w:lastRow="0" w:firstColumn="0" w:lastColumn="0" w:noHBand="0" w:noVBand="0"/>
      </w:tblPr>
      <w:tblGrid>
        <w:gridCol w:w="5033"/>
        <w:gridCol w:w="5104"/>
      </w:tblGrid>
      <w:tr w:rsidR="00506A4B" w14:paraId="1AE0E944" w14:textId="77777777" w:rsidTr="00506A4B">
        <w:tc>
          <w:tcPr>
            <w:tcW w:w="5033" w:type="dxa"/>
          </w:tcPr>
          <w:p w14:paraId="4950F18A" w14:textId="77777777" w:rsidR="00506A4B" w:rsidRDefault="00506A4B" w:rsidP="003D4335">
            <w:r>
              <w:t>Единая теплоснабжающая организация</w:t>
            </w:r>
          </w:p>
          <w:p w14:paraId="414F0B3B" w14:textId="77777777" w:rsidR="00506A4B" w:rsidRDefault="00506A4B" w:rsidP="003D4335">
            <w:r>
              <w:t xml:space="preserve">________________________________________ </w:t>
            </w:r>
          </w:p>
          <w:p w14:paraId="106EB6F2" w14:textId="77777777" w:rsidR="00506A4B" w:rsidRDefault="00506A4B" w:rsidP="003D4335">
            <w:r>
              <w:t>________________________________________</w:t>
            </w:r>
          </w:p>
          <w:p w14:paraId="026D1398" w14:textId="77777777" w:rsidR="00506A4B" w:rsidRDefault="00506A4B" w:rsidP="003D4335">
            <w:r>
              <w:t>м.п.</w:t>
            </w:r>
          </w:p>
        </w:tc>
        <w:tc>
          <w:tcPr>
            <w:tcW w:w="5104" w:type="dxa"/>
          </w:tcPr>
          <w:p w14:paraId="2D95721B" w14:textId="77777777" w:rsidR="00506A4B" w:rsidRDefault="00506A4B" w:rsidP="00506A4B">
            <w:r>
              <w:t xml:space="preserve">                Потребитель </w:t>
            </w:r>
          </w:p>
          <w:p w14:paraId="59473F04" w14:textId="77777777" w:rsidR="00506A4B" w:rsidRDefault="00506A4B" w:rsidP="00506A4B">
            <w:pPr>
              <w:jc w:val="right"/>
            </w:pPr>
            <w:r>
              <w:t>________________________________________</w:t>
            </w:r>
          </w:p>
          <w:p w14:paraId="1D4958B1" w14:textId="77777777" w:rsidR="00506A4B" w:rsidRDefault="00506A4B" w:rsidP="003D4335">
            <w:pPr>
              <w:jc w:val="right"/>
            </w:pPr>
            <w:r>
              <w:t>________________________________________</w:t>
            </w:r>
          </w:p>
          <w:p w14:paraId="21DC48C8" w14:textId="77777777" w:rsidR="00506A4B" w:rsidRDefault="00506A4B" w:rsidP="003D4335">
            <w:r>
              <w:t xml:space="preserve">                 м.п.</w:t>
            </w:r>
          </w:p>
        </w:tc>
      </w:tr>
    </w:tbl>
    <w:p w14:paraId="4161898E" w14:textId="77777777" w:rsidR="00506A4B" w:rsidRDefault="00506A4B">
      <w:pPr>
        <w:sectPr w:rsidR="00506A4B" w:rsidSect="00506A4B">
          <w:headerReference w:type="default" r:id="rId10"/>
          <w:pgSz w:w="11906" w:h="16838" w:code="9"/>
          <w:pgMar w:top="567" w:right="567" w:bottom="567" w:left="1134" w:header="227" w:footer="709" w:gutter="0"/>
          <w:cols w:space="708"/>
          <w:titlePg/>
          <w:docGrid w:linePitch="360"/>
        </w:sectPr>
      </w:pPr>
    </w:p>
    <w:p w14:paraId="55E6DABC" w14:textId="77777777" w:rsidR="00506A4B" w:rsidRDefault="00506A4B" w:rsidP="00506A4B"/>
    <w:tbl>
      <w:tblPr>
        <w:tblStyle w:val="ab"/>
        <w:tblW w:w="7513"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FC2B8C" w14:paraId="5AA90B1F" w14:textId="77777777" w:rsidTr="00FC2B8C">
        <w:tc>
          <w:tcPr>
            <w:tcW w:w="7513" w:type="dxa"/>
          </w:tcPr>
          <w:p w14:paraId="14624973" w14:textId="77777777" w:rsidR="00FC2B8C" w:rsidRPr="00847A6E" w:rsidRDefault="00FC2B8C" w:rsidP="00FC2B8C">
            <w:pPr>
              <w:jc w:val="right"/>
              <w:rPr>
                <w:b/>
              </w:rPr>
            </w:pPr>
            <w:r w:rsidRPr="00847A6E">
              <w:rPr>
                <w:b/>
              </w:rPr>
              <w:t xml:space="preserve">Приложение № </w:t>
            </w:r>
            <w:r>
              <w:rPr>
                <w:b/>
              </w:rPr>
              <w:t>2</w:t>
            </w:r>
          </w:p>
          <w:p w14:paraId="6D0B0418" w14:textId="11FECD0F" w:rsidR="00FC2B8C" w:rsidRDefault="00FC2B8C" w:rsidP="00F5046F">
            <w:pPr>
              <w:jc w:val="right"/>
            </w:pPr>
            <w:r w:rsidRPr="00E228C2">
              <w:t xml:space="preserve">к </w:t>
            </w:r>
            <w:r w:rsidR="00F5046F">
              <w:t>д</w:t>
            </w:r>
            <w:r w:rsidRPr="00E228C2">
              <w:t>оговору от «___»__________20__г. №_____</w:t>
            </w:r>
          </w:p>
        </w:tc>
      </w:tr>
    </w:tbl>
    <w:p w14:paraId="221C8E96" w14:textId="77777777" w:rsidR="00FC2B8C" w:rsidRDefault="00FC2B8C" w:rsidP="00506A4B"/>
    <w:p w14:paraId="3C96E0AA" w14:textId="77777777" w:rsidR="00FC2B8C" w:rsidRDefault="00FC2B8C" w:rsidP="00FC2B8C">
      <w:pPr>
        <w:rPr>
          <w:b/>
        </w:rPr>
      </w:pPr>
    </w:p>
    <w:p w14:paraId="0335C13D" w14:textId="77777777" w:rsidR="00506A4B" w:rsidRPr="004D55EF" w:rsidRDefault="00506A4B" w:rsidP="00506A4B">
      <w:pPr>
        <w:ind w:left="567" w:right="565"/>
        <w:jc w:val="center"/>
        <w:rPr>
          <w:b/>
        </w:rPr>
      </w:pPr>
      <w:r w:rsidRPr="004D55EF">
        <w:rPr>
          <w:b/>
        </w:rPr>
        <w:t xml:space="preserve">Сведения об установленных ИПУ </w:t>
      </w:r>
      <w:r>
        <w:rPr>
          <w:b/>
        </w:rPr>
        <w:t>горячей</w:t>
      </w:r>
      <w:r w:rsidRPr="004D55EF">
        <w:rPr>
          <w:b/>
        </w:rPr>
        <w:t xml:space="preserve"> воды</w:t>
      </w:r>
    </w:p>
    <w:p w14:paraId="4042EEB8" w14:textId="77777777" w:rsidR="00506A4B" w:rsidRDefault="00506A4B" w:rsidP="00506A4B">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84"/>
        <w:gridCol w:w="1784"/>
        <w:gridCol w:w="1784"/>
        <w:gridCol w:w="1784"/>
        <w:gridCol w:w="1784"/>
      </w:tblGrid>
      <w:tr w:rsidR="00506A4B" w:rsidRPr="006656F3" w14:paraId="5E386B21" w14:textId="77777777" w:rsidTr="003D4335">
        <w:trPr>
          <w:jc w:val="center"/>
        </w:trPr>
        <w:tc>
          <w:tcPr>
            <w:tcW w:w="534" w:type="dxa"/>
            <w:vAlign w:val="center"/>
          </w:tcPr>
          <w:p w14:paraId="62CCCD1B" w14:textId="77777777" w:rsidR="00506A4B" w:rsidRPr="006656F3" w:rsidRDefault="00506A4B" w:rsidP="003D4335">
            <w:pPr>
              <w:jc w:val="center"/>
            </w:pPr>
            <w:r w:rsidRPr="006656F3">
              <w:t>№ п/п</w:t>
            </w:r>
          </w:p>
        </w:tc>
        <w:tc>
          <w:tcPr>
            <w:tcW w:w="1784" w:type="dxa"/>
            <w:vAlign w:val="center"/>
          </w:tcPr>
          <w:p w14:paraId="65E5617E" w14:textId="77777777" w:rsidR="00506A4B" w:rsidRPr="006656F3" w:rsidRDefault="00506A4B" w:rsidP="003D4335">
            <w:pPr>
              <w:jc w:val="center"/>
            </w:pPr>
            <w:r w:rsidRPr="006656F3">
              <w:t>Тип</w:t>
            </w:r>
          </w:p>
        </w:tc>
        <w:tc>
          <w:tcPr>
            <w:tcW w:w="1784" w:type="dxa"/>
            <w:vAlign w:val="center"/>
          </w:tcPr>
          <w:p w14:paraId="2BDA1310" w14:textId="77777777" w:rsidR="00506A4B" w:rsidRPr="006656F3" w:rsidRDefault="00506A4B" w:rsidP="003D4335">
            <w:pPr>
              <w:jc w:val="center"/>
            </w:pPr>
            <w:r w:rsidRPr="006656F3">
              <w:t>№</w:t>
            </w:r>
          </w:p>
        </w:tc>
        <w:tc>
          <w:tcPr>
            <w:tcW w:w="1784" w:type="dxa"/>
            <w:vAlign w:val="center"/>
          </w:tcPr>
          <w:p w14:paraId="681A230E" w14:textId="77777777" w:rsidR="00506A4B" w:rsidRPr="006656F3" w:rsidRDefault="00506A4B" w:rsidP="003D4335">
            <w:pPr>
              <w:jc w:val="center"/>
            </w:pPr>
            <w:r w:rsidRPr="006656F3">
              <w:t>Место установки</w:t>
            </w:r>
          </w:p>
        </w:tc>
        <w:tc>
          <w:tcPr>
            <w:tcW w:w="1784" w:type="dxa"/>
            <w:vAlign w:val="center"/>
          </w:tcPr>
          <w:p w14:paraId="4DBFAC8C" w14:textId="77777777" w:rsidR="00506A4B" w:rsidRPr="006656F3" w:rsidRDefault="00506A4B" w:rsidP="003D4335">
            <w:pPr>
              <w:jc w:val="center"/>
            </w:pPr>
            <w:r w:rsidRPr="006656F3">
              <w:t>Дата опломбирования</w:t>
            </w:r>
          </w:p>
        </w:tc>
        <w:tc>
          <w:tcPr>
            <w:tcW w:w="1784" w:type="dxa"/>
            <w:vAlign w:val="center"/>
          </w:tcPr>
          <w:p w14:paraId="4D4B563E" w14:textId="77777777" w:rsidR="00506A4B" w:rsidRPr="006656F3" w:rsidRDefault="00506A4B" w:rsidP="003D4335">
            <w:pPr>
              <w:jc w:val="center"/>
            </w:pPr>
            <w:r w:rsidRPr="006656F3">
              <w:t>Срок проведения очередной поверки</w:t>
            </w:r>
          </w:p>
        </w:tc>
      </w:tr>
      <w:tr w:rsidR="00506A4B" w:rsidRPr="006656F3" w14:paraId="5C97D9E8" w14:textId="77777777" w:rsidTr="003D4335">
        <w:trPr>
          <w:jc w:val="center"/>
        </w:trPr>
        <w:tc>
          <w:tcPr>
            <w:tcW w:w="534" w:type="dxa"/>
          </w:tcPr>
          <w:p w14:paraId="3572AC54" w14:textId="77777777" w:rsidR="00506A4B" w:rsidRPr="006656F3" w:rsidRDefault="00506A4B" w:rsidP="003D4335">
            <w:pPr>
              <w:jc w:val="center"/>
            </w:pPr>
            <w:r w:rsidRPr="006656F3">
              <w:t>1</w:t>
            </w:r>
          </w:p>
        </w:tc>
        <w:tc>
          <w:tcPr>
            <w:tcW w:w="1784" w:type="dxa"/>
          </w:tcPr>
          <w:p w14:paraId="0B49D61B" w14:textId="77777777" w:rsidR="00506A4B" w:rsidRPr="006656F3" w:rsidRDefault="00506A4B" w:rsidP="003D4335">
            <w:pPr>
              <w:jc w:val="center"/>
            </w:pPr>
          </w:p>
        </w:tc>
        <w:tc>
          <w:tcPr>
            <w:tcW w:w="1784" w:type="dxa"/>
          </w:tcPr>
          <w:p w14:paraId="2AA77724" w14:textId="77777777" w:rsidR="00506A4B" w:rsidRPr="006656F3" w:rsidRDefault="00506A4B" w:rsidP="003D4335">
            <w:pPr>
              <w:jc w:val="center"/>
            </w:pPr>
          </w:p>
        </w:tc>
        <w:tc>
          <w:tcPr>
            <w:tcW w:w="1784" w:type="dxa"/>
          </w:tcPr>
          <w:p w14:paraId="759275CB" w14:textId="77777777" w:rsidR="00506A4B" w:rsidRPr="006656F3" w:rsidRDefault="00506A4B" w:rsidP="003D4335">
            <w:pPr>
              <w:jc w:val="center"/>
            </w:pPr>
          </w:p>
        </w:tc>
        <w:tc>
          <w:tcPr>
            <w:tcW w:w="1784" w:type="dxa"/>
          </w:tcPr>
          <w:p w14:paraId="0EBDE529" w14:textId="77777777" w:rsidR="00506A4B" w:rsidRPr="006656F3" w:rsidRDefault="00506A4B" w:rsidP="003D4335">
            <w:pPr>
              <w:jc w:val="center"/>
            </w:pPr>
          </w:p>
        </w:tc>
        <w:tc>
          <w:tcPr>
            <w:tcW w:w="1784" w:type="dxa"/>
          </w:tcPr>
          <w:p w14:paraId="260D057A" w14:textId="77777777" w:rsidR="00506A4B" w:rsidRPr="006656F3" w:rsidRDefault="00506A4B" w:rsidP="003D4335">
            <w:pPr>
              <w:jc w:val="center"/>
            </w:pPr>
          </w:p>
        </w:tc>
      </w:tr>
      <w:tr w:rsidR="00506A4B" w:rsidRPr="006656F3" w14:paraId="2C51038E" w14:textId="77777777" w:rsidTr="003D4335">
        <w:trPr>
          <w:jc w:val="center"/>
        </w:trPr>
        <w:tc>
          <w:tcPr>
            <w:tcW w:w="534" w:type="dxa"/>
          </w:tcPr>
          <w:p w14:paraId="488F8926" w14:textId="77777777" w:rsidR="00506A4B" w:rsidRPr="006656F3" w:rsidRDefault="00506A4B" w:rsidP="003D4335">
            <w:pPr>
              <w:jc w:val="center"/>
            </w:pPr>
            <w:r w:rsidRPr="006656F3">
              <w:t>2</w:t>
            </w:r>
          </w:p>
        </w:tc>
        <w:tc>
          <w:tcPr>
            <w:tcW w:w="1784" w:type="dxa"/>
          </w:tcPr>
          <w:p w14:paraId="458D57E9" w14:textId="77777777" w:rsidR="00506A4B" w:rsidRPr="006656F3" w:rsidRDefault="00506A4B" w:rsidP="003D4335">
            <w:pPr>
              <w:jc w:val="center"/>
            </w:pPr>
          </w:p>
        </w:tc>
        <w:tc>
          <w:tcPr>
            <w:tcW w:w="1784" w:type="dxa"/>
          </w:tcPr>
          <w:p w14:paraId="5A726F11" w14:textId="77777777" w:rsidR="00506A4B" w:rsidRPr="006656F3" w:rsidRDefault="00506A4B" w:rsidP="003D4335">
            <w:pPr>
              <w:jc w:val="center"/>
            </w:pPr>
          </w:p>
        </w:tc>
        <w:tc>
          <w:tcPr>
            <w:tcW w:w="1784" w:type="dxa"/>
          </w:tcPr>
          <w:p w14:paraId="731BCED1" w14:textId="77777777" w:rsidR="00506A4B" w:rsidRPr="006656F3" w:rsidRDefault="00506A4B" w:rsidP="003D4335">
            <w:pPr>
              <w:jc w:val="center"/>
            </w:pPr>
          </w:p>
        </w:tc>
        <w:tc>
          <w:tcPr>
            <w:tcW w:w="1784" w:type="dxa"/>
          </w:tcPr>
          <w:p w14:paraId="0CDA1A7F" w14:textId="77777777" w:rsidR="00506A4B" w:rsidRPr="006656F3" w:rsidRDefault="00506A4B" w:rsidP="003D4335">
            <w:pPr>
              <w:jc w:val="center"/>
            </w:pPr>
          </w:p>
        </w:tc>
        <w:tc>
          <w:tcPr>
            <w:tcW w:w="1784" w:type="dxa"/>
          </w:tcPr>
          <w:p w14:paraId="26372346" w14:textId="77777777" w:rsidR="00506A4B" w:rsidRPr="006656F3" w:rsidRDefault="00506A4B" w:rsidP="003D4335">
            <w:pPr>
              <w:jc w:val="center"/>
            </w:pPr>
          </w:p>
        </w:tc>
      </w:tr>
      <w:tr w:rsidR="00506A4B" w:rsidRPr="006656F3" w14:paraId="41BC0C10" w14:textId="77777777" w:rsidTr="003D4335">
        <w:trPr>
          <w:jc w:val="center"/>
        </w:trPr>
        <w:tc>
          <w:tcPr>
            <w:tcW w:w="534" w:type="dxa"/>
          </w:tcPr>
          <w:p w14:paraId="3B02313C" w14:textId="77777777" w:rsidR="00506A4B" w:rsidRPr="006656F3" w:rsidRDefault="00506A4B" w:rsidP="003D4335">
            <w:pPr>
              <w:jc w:val="center"/>
            </w:pPr>
            <w:r w:rsidRPr="006656F3">
              <w:t>3</w:t>
            </w:r>
          </w:p>
        </w:tc>
        <w:tc>
          <w:tcPr>
            <w:tcW w:w="1784" w:type="dxa"/>
          </w:tcPr>
          <w:p w14:paraId="5E278BAF" w14:textId="77777777" w:rsidR="00506A4B" w:rsidRPr="006656F3" w:rsidRDefault="00506A4B" w:rsidP="003D4335">
            <w:pPr>
              <w:jc w:val="center"/>
            </w:pPr>
          </w:p>
        </w:tc>
        <w:tc>
          <w:tcPr>
            <w:tcW w:w="1784" w:type="dxa"/>
          </w:tcPr>
          <w:p w14:paraId="2E269DF4" w14:textId="77777777" w:rsidR="00506A4B" w:rsidRPr="006656F3" w:rsidRDefault="00506A4B" w:rsidP="003D4335">
            <w:pPr>
              <w:jc w:val="center"/>
            </w:pPr>
          </w:p>
        </w:tc>
        <w:tc>
          <w:tcPr>
            <w:tcW w:w="1784" w:type="dxa"/>
          </w:tcPr>
          <w:p w14:paraId="1A866A44" w14:textId="77777777" w:rsidR="00506A4B" w:rsidRPr="006656F3" w:rsidRDefault="00506A4B" w:rsidP="003D4335">
            <w:pPr>
              <w:jc w:val="center"/>
            </w:pPr>
          </w:p>
        </w:tc>
        <w:tc>
          <w:tcPr>
            <w:tcW w:w="1784" w:type="dxa"/>
          </w:tcPr>
          <w:p w14:paraId="31A77744" w14:textId="77777777" w:rsidR="00506A4B" w:rsidRPr="006656F3" w:rsidRDefault="00506A4B" w:rsidP="003D4335">
            <w:pPr>
              <w:jc w:val="center"/>
            </w:pPr>
          </w:p>
        </w:tc>
        <w:tc>
          <w:tcPr>
            <w:tcW w:w="1784" w:type="dxa"/>
          </w:tcPr>
          <w:p w14:paraId="009726E7" w14:textId="77777777" w:rsidR="00506A4B" w:rsidRPr="006656F3" w:rsidRDefault="00506A4B" w:rsidP="003D4335">
            <w:pPr>
              <w:jc w:val="center"/>
            </w:pPr>
          </w:p>
        </w:tc>
      </w:tr>
    </w:tbl>
    <w:p w14:paraId="662798BA" w14:textId="77777777" w:rsidR="00506A4B" w:rsidRDefault="00506A4B" w:rsidP="00506A4B">
      <w:pPr>
        <w:jc w:val="center"/>
        <w:rPr>
          <w:b/>
          <w:sz w:val="24"/>
          <w:szCs w:val="24"/>
        </w:rPr>
      </w:pPr>
    </w:p>
    <w:p w14:paraId="181B17DA" w14:textId="77777777" w:rsidR="00506A4B" w:rsidRDefault="00506A4B" w:rsidP="00506A4B">
      <w:pPr>
        <w:ind w:left="567" w:right="565"/>
        <w:jc w:val="center"/>
        <w:rPr>
          <w:b/>
          <w:sz w:val="24"/>
          <w:szCs w:val="24"/>
        </w:rPr>
      </w:pPr>
      <w:r w:rsidRPr="004D55EF">
        <w:rPr>
          <w:b/>
        </w:rPr>
        <w:t xml:space="preserve">Сведения об установленных ИПУ </w:t>
      </w:r>
      <w:r>
        <w:rPr>
          <w:b/>
        </w:rPr>
        <w:t>тепловой энергии на отопление</w:t>
      </w:r>
    </w:p>
    <w:p w14:paraId="626EB878" w14:textId="77777777" w:rsidR="00506A4B" w:rsidRDefault="00506A4B" w:rsidP="00506A4B">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84"/>
        <w:gridCol w:w="1784"/>
        <w:gridCol w:w="1784"/>
        <w:gridCol w:w="1784"/>
        <w:gridCol w:w="1784"/>
      </w:tblGrid>
      <w:tr w:rsidR="00506A4B" w:rsidRPr="006656F3" w14:paraId="4956ADBF" w14:textId="77777777" w:rsidTr="003D4335">
        <w:trPr>
          <w:jc w:val="center"/>
        </w:trPr>
        <w:tc>
          <w:tcPr>
            <w:tcW w:w="534" w:type="dxa"/>
            <w:vAlign w:val="center"/>
          </w:tcPr>
          <w:p w14:paraId="4CA7CF3A" w14:textId="77777777" w:rsidR="00506A4B" w:rsidRPr="006656F3" w:rsidRDefault="00506A4B" w:rsidP="003D4335">
            <w:pPr>
              <w:jc w:val="center"/>
            </w:pPr>
            <w:r w:rsidRPr="006656F3">
              <w:t>№ п/п</w:t>
            </w:r>
          </w:p>
        </w:tc>
        <w:tc>
          <w:tcPr>
            <w:tcW w:w="1784" w:type="dxa"/>
            <w:vAlign w:val="center"/>
          </w:tcPr>
          <w:p w14:paraId="5CC5B2AB" w14:textId="77777777" w:rsidR="00506A4B" w:rsidRPr="006656F3" w:rsidRDefault="00506A4B" w:rsidP="003D4335">
            <w:pPr>
              <w:jc w:val="center"/>
            </w:pPr>
            <w:r w:rsidRPr="006656F3">
              <w:t>Тип</w:t>
            </w:r>
          </w:p>
        </w:tc>
        <w:tc>
          <w:tcPr>
            <w:tcW w:w="1784" w:type="dxa"/>
            <w:vAlign w:val="center"/>
          </w:tcPr>
          <w:p w14:paraId="276438B8" w14:textId="77777777" w:rsidR="00506A4B" w:rsidRPr="006656F3" w:rsidRDefault="00506A4B" w:rsidP="003D4335">
            <w:pPr>
              <w:jc w:val="center"/>
            </w:pPr>
            <w:r w:rsidRPr="006656F3">
              <w:t>№</w:t>
            </w:r>
          </w:p>
        </w:tc>
        <w:tc>
          <w:tcPr>
            <w:tcW w:w="1784" w:type="dxa"/>
            <w:vAlign w:val="center"/>
          </w:tcPr>
          <w:p w14:paraId="4AE0A237" w14:textId="77777777" w:rsidR="00506A4B" w:rsidRPr="006656F3" w:rsidRDefault="00506A4B" w:rsidP="003D4335">
            <w:pPr>
              <w:jc w:val="center"/>
            </w:pPr>
            <w:r w:rsidRPr="006656F3">
              <w:t>Место установки</w:t>
            </w:r>
          </w:p>
        </w:tc>
        <w:tc>
          <w:tcPr>
            <w:tcW w:w="1784" w:type="dxa"/>
            <w:vAlign w:val="center"/>
          </w:tcPr>
          <w:p w14:paraId="26BBFABD" w14:textId="77777777" w:rsidR="00506A4B" w:rsidRPr="006656F3" w:rsidRDefault="00506A4B" w:rsidP="003D4335">
            <w:pPr>
              <w:jc w:val="center"/>
            </w:pPr>
            <w:r w:rsidRPr="006656F3">
              <w:t>Дата опломбирования</w:t>
            </w:r>
          </w:p>
        </w:tc>
        <w:tc>
          <w:tcPr>
            <w:tcW w:w="1784" w:type="dxa"/>
            <w:vAlign w:val="center"/>
          </w:tcPr>
          <w:p w14:paraId="148EE793" w14:textId="77777777" w:rsidR="00506A4B" w:rsidRPr="006656F3" w:rsidRDefault="00506A4B" w:rsidP="003D4335">
            <w:pPr>
              <w:jc w:val="center"/>
            </w:pPr>
            <w:r w:rsidRPr="006656F3">
              <w:t>Срок проведения очередной поверки</w:t>
            </w:r>
          </w:p>
        </w:tc>
      </w:tr>
      <w:tr w:rsidR="00506A4B" w:rsidRPr="006656F3" w14:paraId="5E2A24F0" w14:textId="77777777" w:rsidTr="003D4335">
        <w:trPr>
          <w:jc w:val="center"/>
        </w:trPr>
        <w:tc>
          <w:tcPr>
            <w:tcW w:w="534" w:type="dxa"/>
          </w:tcPr>
          <w:p w14:paraId="1D544CD5" w14:textId="77777777" w:rsidR="00506A4B" w:rsidRPr="006656F3" w:rsidRDefault="00506A4B" w:rsidP="003D4335">
            <w:pPr>
              <w:jc w:val="center"/>
            </w:pPr>
            <w:r w:rsidRPr="006656F3">
              <w:t>1</w:t>
            </w:r>
          </w:p>
        </w:tc>
        <w:tc>
          <w:tcPr>
            <w:tcW w:w="1784" w:type="dxa"/>
          </w:tcPr>
          <w:p w14:paraId="4614560E" w14:textId="77777777" w:rsidR="00506A4B" w:rsidRPr="006656F3" w:rsidRDefault="00506A4B" w:rsidP="003D4335">
            <w:pPr>
              <w:jc w:val="center"/>
            </w:pPr>
          </w:p>
        </w:tc>
        <w:tc>
          <w:tcPr>
            <w:tcW w:w="1784" w:type="dxa"/>
          </w:tcPr>
          <w:p w14:paraId="1536264A" w14:textId="77777777" w:rsidR="00506A4B" w:rsidRPr="006656F3" w:rsidRDefault="00506A4B" w:rsidP="003D4335">
            <w:pPr>
              <w:jc w:val="center"/>
            </w:pPr>
          </w:p>
        </w:tc>
        <w:tc>
          <w:tcPr>
            <w:tcW w:w="1784" w:type="dxa"/>
          </w:tcPr>
          <w:p w14:paraId="59679822" w14:textId="77777777" w:rsidR="00506A4B" w:rsidRPr="006656F3" w:rsidRDefault="00506A4B" w:rsidP="003D4335">
            <w:pPr>
              <w:jc w:val="center"/>
            </w:pPr>
          </w:p>
        </w:tc>
        <w:tc>
          <w:tcPr>
            <w:tcW w:w="1784" w:type="dxa"/>
          </w:tcPr>
          <w:p w14:paraId="7644337B" w14:textId="77777777" w:rsidR="00506A4B" w:rsidRPr="006656F3" w:rsidRDefault="00506A4B" w:rsidP="003D4335">
            <w:pPr>
              <w:jc w:val="center"/>
            </w:pPr>
          </w:p>
        </w:tc>
        <w:tc>
          <w:tcPr>
            <w:tcW w:w="1784" w:type="dxa"/>
          </w:tcPr>
          <w:p w14:paraId="3177DB70" w14:textId="77777777" w:rsidR="00506A4B" w:rsidRPr="006656F3" w:rsidRDefault="00506A4B" w:rsidP="003D4335">
            <w:pPr>
              <w:jc w:val="center"/>
            </w:pPr>
          </w:p>
        </w:tc>
      </w:tr>
      <w:tr w:rsidR="00506A4B" w:rsidRPr="006656F3" w14:paraId="38E56B79" w14:textId="77777777" w:rsidTr="003D4335">
        <w:trPr>
          <w:jc w:val="center"/>
        </w:trPr>
        <w:tc>
          <w:tcPr>
            <w:tcW w:w="534" w:type="dxa"/>
          </w:tcPr>
          <w:p w14:paraId="11D7EF72" w14:textId="77777777" w:rsidR="00506A4B" w:rsidRPr="006656F3" w:rsidRDefault="00506A4B" w:rsidP="003D4335">
            <w:pPr>
              <w:jc w:val="center"/>
            </w:pPr>
            <w:r w:rsidRPr="006656F3">
              <w:t>2</w:t>
            </w:r>
          </w:p>
        </w:tc>
        <w:tc>
          <w:tcPr>
            <w:tcW w:w="1784" w:type="dxa"/>
          </w:tcPr>
          <w:p w14:paraId="24099D3E" w14:textId="77777777" w:rsidR="00506A4B" w:rsidRPr="006656F3" w:rsidRDefault="00506A4B" w:rsidP="003D4335">
            <w:pPr>
              <w:jc w:val="center"/>
            </w:pPr>
          </w:p>
        </w:tc>
        <w:tc>
          <w:tcPr>
            <w:tcW w:w="1784" w:type="dxa"/>
          </w:tcPr>
          <w:p w14:paraId="1FE2092D" w14:textId="77777777" w:rsidR="00506A4B" w:rsidRPr="006656F3" w:rsidRDefault="00506A4B" w:rsidP="003D4335">
            <w:pPr>
              <w:jc w:val="center"/>
            </w:pPr>
          </w:p>
        </w:tc>
        <w:tc>
          <w:tcPr>
            <w:tcW w:w="1784" w:type="dxa"/>
          </w:tcPr>
          <w:p w14:paraId="3D86B8EC" w14:textId="77777777" w:rsidR="00506A4B" w:rsidRPr="006656F3" w:rsidRDefault="00506A4B" w:rsidP="003D4335">
            <w:pPr>
              <w:jc w:val="center"/>
            </w:pPr>
          </w:p>
        </w:tc>
        <w:tc>
          <w:tcPr>
            <w:tcW w:w="1784" w:type="dxa"/>
          </w:tcPr>
          <w:p w14:paraId="74710AB3" w14:textId="77777777" w:rsidR="00506A4B" w:rsidRPr="006656F3" w:rsidRDefault="00506A4B" w:rsidP="003D4335">
            <w:pPr>
              <w:jc w:val="center"/>
            </w:pPr>
          </w:p>
        </w:tc>
        <w:tc>
          <w:tcPr>
            <w:tcW w:w="1784" w:type="dxa"/>
          </w:tcPr>
          <w:p w14:paraId="2FB4747B" w14:textId="77777777" w:rsidR="00506A4B" w:rsidRPr="006656F3" w:rsidRDefault="00506A4B" w:rsidP="003D4335">
            <w:pPr>
              <w:jc w:val="center"/>
            </w:pPr>
          </w:p>
        </w:tc>
      </w:tr>
      <w:tr w:rsidR="00506A4B" w:rsidRPr="006656F3" w14:paraId="75FC99E1" w14:textId="77777777" w:rsidTr="003D4335">
        <w:trPr>
          <w:jc w:val="center"/>
        </w:trPr>
        <w:tc>
          <w:tcPr>
            <w:tcW w:w="534" w:type="dxa"/>
          </w:tcPr>
          <w:p w14:paraId="5458E429" w14:textId="77777777" w:rsidR="00506A4B" w:rsidRPr="006656F3" w:rsidRDefault="00506A4B" w:rsidP="003D4335">
            <w:pPr>
              <w:jc w:val="center"/>
            </w:pPr>
            <w:r w:rsidRPr="006656F3">
              <w:t>3</w:t>
            </w:r>
          </w:p>
        </w:tc>
        <w:tc>
          <w:tcPr>
            <w:tcW w:w="1784" w:type="dxa"/>
          </w:tcPr>
          <w:p w14:paraId="7135E59D" w14:textId="77777777" w:rsidR="00506A4B" w:rsidRPr="006656F3" w:rsidRDefault="00506A4B" w:rsidP="003D4335">
            <w:pPr>
              <w:jc w:val="center"/>
            </w:pPr>
          </w:p>
        </w:tc>
        <w:tc>
          <w:tcPr>
            <w:tcW w:w="1784" w:type="dxa"/>
          </w:tcPr>
          <w:p w14:paraId="3BB6A761" w14:textId="77777777" w:rsidR="00506A4B" w:rsidRPr="006656F3" w:rsidRDefault="00506A4B" w:rsidP="003D4335">
            <w:pPr>
              <w:jc w:val="center"/>
            </w:pPr>
          </w:p>
        </w:tc>
        <w:tc>
          <w:tcPr>
            <w:tcW w:w="1784" w:type="dxa"/>
          </w:tcPr>
          <w:p w14:paraId="69400B14" w14:textId="77777777" w:rsidR="00506A4B" w:rsidRPr="006656F3" w:rsidRDefault="00506A4B" w:rsidP="003D4335">
            <w:pPr>
              <w:jc w:val="center"/>
            </w:pPr>
          </w:p>
        </w:tc>
        <w:tc>
          <w:tcPr>
            <w:tcW w:w="1784" w:type="dxa"/>
          </w:tcPr>
          <w:p w14:paraId="58F5EC1C" w14:textId="77777777" w:rsidR="00506A4B" w:rsidRPr="006656F3" w:rsidRDefault="00506A4B" w:rsidP="003D4335">
            <w:pPr>
              <w:jc w:val="center"/>
            </w:pPr>
          </w:p>
        </w:tc>
        <w:tc>
          <w:tcPr>
            <w:tcW w:w="1784" w:type="dxa"/>
          </w:tcPr>
          <w:p w14:paraId="6D6FD2F3" w14:textId="77777777" w:rsidR="00506A4B" w:rsidRPr="006656F3" w:rsidRDefault="00506A4B" w:rsidP="003D4335">
            <w:pPr>
              <w:jc w:val="center"/>
            </w:pPr>
          </w:p>
        </w:tc>
      </w:tr>
    </w:tbl>
    <w:p w14:paraId="76A83243" w14:textId="77777777" w:rsidR="00506A4B" w:rsidRDefault="00506A4B" w:rsidP="00506A4B">
      <w:pPr>
        <w:jc w:val="both"/>
        <w:rPr>
          <w:sz w:val="24"/>
          <w:szCs w:val="24"/>
        </w:rPr>
      </w:pPr>
    </w:p>
    <w:p w14:paraId="2D9D3957" w14:textId="77777777" w:rsidR="00506A4B" w:rsidRDefault="00506A4B" w:rsidP="00506A4B">
      <w:pPr>
        <w:jc w:val="both"/>
        <w:rPr>
          <w:sz w:val="24"/>
          <w:szCs w:val="24"/>
        </w:rPr>
      </w:pPr>
    </w:p>
    <w:p w14:paraId="03AD81F8" w14:textId="77777777" w:rsidR="00506A4B" w:rsidRDefault="00506A4B" w:rsidP="00506A4B">
      <w:pPr>
        <w:jc w:val="both"/>
        <w:rPr>
          <w:sz w:val="24"/>
          <w:szCs w:val="24"/>
        </w:rPr>
      </w:pPr>
    </w:p>
    <w:p w14:paraId="325FC5E3" w14:textId="77777777" w:rsidR="00506A4B" w:rsidRDefault="00506A4B" w:rsidP="00506A4B">
      <w:pPr>
        <w:jc w:val="both"/>
        <w:rPr>
          <w:sz w:val="24"/>
          <w:szCs w:val="24"/>
        </w:rPr>
      </w:pPr>
    </w:p>
    <w:p w14:paraId="1F37512F" w14:textId="77777777" w:rsidR="00506A4B" w:rsidRPr="006656F3" w:rsidRDefault="00506A4B" w:rsidP="00506A4B">
      <w:pPr>
        <w:ind w:left="567" w:right="565"/>
        <w:jc w:val="center"/>
      </w:pPr>
      <w:r w:rsidRPr="006656F3">
        <w:t>ПОДПИСИ СТОРОН</w:t>
      </w:r>
    </w:p>
    <w:p w14:paraId="28324900" w14:textId="77777777" w:rsidR="00506A4B" w:rsidRDefault="00506A4B" w:rsidP="00506A4B">
      <w:pPr>
        <w:jc w:val="center"/>
        <w:rPr>
          <w:sz w:val="24"/>
          <w:szCs w:val="24"/>
        </w:rPr>
      </w:pPr>
    </w:p>
    <w:tbl>
      <w:tblPr>
        <w:tblW w:w="9356" w:type="dxa"/>
        <w:tblInd w:w="675" w:type="dxa"/>
        <w:tblLook w:val="01E0" w:firstRow="1" w:lastRow="1" w:firstColumn="1" w:lastColumn="1" w:noHBand="0" w:noVBand="0"/>
      </w:tblPr>
      <w:tblGrid>
        <w:gridCol w:w="5352"/>
        <w:gridCol w:w="4004"/>
      </w:tblGrid>
      <w:tr w:rsidR="00506A4B" w:rsidRPr="006656F3" w14:paraId="628C5D0A" w14:textId="77777777" w:rsidTr="003D4335">
        <w:tc>
          <w:tcPr>
            <w:tcW w:w="5352" w:type="dxa"/>
          </w:tcPr>
          <w:p w14:paraId="2C273F12" w14:textId="77777777" w:rsidR="00506A4B" w:rsidRPr="006656F3" w:rsidRDefault="00506A4B" w:rsidP="003D4335">
            <w:pPr>
              <w:rPr>
                <w:b/>
              </w:rPr>
            </w:pPr>
            <w:r>
              <w:rPr>
                <w:b/>
              </w:rPr>
              <w:t>Единая т</w:t>
            </w:r>
            <w:r w:rsidRPr="006656F3">
              <w:rPr>
                <w:b/>
              </w:rPr>
              <w:t>еплоснабжающая организация</w:t>
            </w:r>
          </w:p>
        </w:tc>
        <w:tc>
          <w:tcPr>
            <w:tcW w:w="4004" w:type="dxa"/>
          </w:tcPr>
          <w:p w14:paraId="78AB669C" w14:textId="77777777" w:rsidR="00506A4B" w:rsidRPr="006656F3" w:rsidRDefault="00506A4B" w:rsidP="003D4335">
            <w:pPr>
              <w:jc w:val="center"/>
              <w:rPr>
                <w:b/>
              </w:rPr>
            </w:pPr>
            <w:r w:rsidRPr="006656F3">
              <w:rPr>
                <w:b/>
              </w:rPr>
              <w:t xml:space="preserve">      </w:t>
            </w:r>
            <w:r>
              <w:rPr>
                <w:b/>
              </w:rPr>
              <w:t xml:space="preserve">          </w:t>
            </w:r>
            <w:r w:rsidRPr="006656F3">
              <w:rPr>
                <w:b/>
              </w:rPr>
              <w:t>Потребитель</w:t>
            </w:r>
          </w:p>
        </w:tc>
      </w:tr>
      <w:tr w:rsidR="00506A4B" w:rsidRPr="006656F3" w14:paraId="0490879D" w14:textId="77777777" w:rsidTr="003D4335">
        <w:tc>
          <w:tcPr>
            <w:tcW w:w="5352" w:type="dxa"/>
          </w:tcPr>
          <w:p w14:paraId="3DDA37E7" w14:textId="77777777" w:rsidR="00506A4B" w:rsidRPr="006656F3" w:rsidRDefault="00506A4B" w:rsidP="003D4335">
            <w:r w:rsidRPr="006656F3">
              <w:t>____________________</w:t>
            </w:r>
          </w:p>
          <w:p w14:paraId="779F68A3" w14:textId="77777777" w:rsidR="00506A4B" w:rsidRPr="006656F3" w:rsidRDefault="00506A4B" w:rsidP="003D4335">
            <w:r w:rsidRPr="006656F3">
              <w:t>____________________</w:t>
            </w:r>
          </w:p>
          <w:p w14:paraId="397E3F9C" w14:textId="77777777" w:rsidR="00506A4B" w:rsidRPr="006656F3" w:rsidRDefault="00506A4B" w:rsidP="003D4335">
            <w:r w:rsidRPr="006656F3">
              <w:t>____________________</w:t>
            </w:r>
          </w:p>
          <w:p w14:paraId="3B5B0A08" w14:textId="77777777" w:rsidR="00506A4B" w:rsidRPr="006656F3" w:rsidRDefault="00506A4B" w:rsidP="003D4335">
            <w:r w:rsidRPr="006656F3">
              <w:t>м.п.</w:t>
            </w:r>
          </w:p>
        </w:tc>
        <w:tc>
          <w:tcPr>
            <w:tcW w:w="4004" w:type="dxa"/>
          </w:tcPr>
          <w:p w14:paraId="2E9C9DE3" w14:textId="77777777" w:rsidR="00506A4B" w:rsidRPr="006656F3" w:rsidRDefault="00506A4B" w:rsidP="003D4335">
            <w:pPr>
              <w:jc w:val="right"/>
            </w:pPr>
            <w:r w:rsidRPr="006656F3">
              <w:t>____________________</w:t>
            </w:r>
          </w:p>
          <w:p w14:paraId="4961E428" w14:textId="77777777" w:rsidR="00506A4B" w:rsidRPr="006656F3" w:rsidRDefault="00506A4B" w:rsidP="003D4335">
            <w:pPr>
              <w:jc w:val="right"/>
            </w:pPr>
            <w:r w:rsidRPr="006656F3">
              <w:t>____________________</w:t>
            </w:r>
          </w:p>
          <w:p w14:paraId="4B7AB270" w14:textId="77777777" w:rsidR="00506A4B" w:rsidRPr="006656F3" w:rsidRDefault="00506A4B" w:rsidP="003D4335">
            <w:pPr>
              <w:jc w:val="right"/>
            </w:pPr>
            <w:r w:rsidRPr="006656F3">
              <w:t>____________________</w:t>
            </w:r>
          </w:p>
          <w:p w14:paraId="3D1C5FB5" w14:textId="77777777" w:rsidR="00506A4B" w:rsidRPr="006656F3" w:rsidRDefault="00506A4B" w:rsidP="003D4335">
            <w:r w:rsidRPr="006656F3">
              <w:t xml:space="preserve">                        </w:t>
            </w:r>
            <w:r>
              <w:t xml:space="preserve">           </w:t>
            </w:r>
            <w:r w:rsidRPr="006656F3">
              <w:t>м.п.</w:t>
            </w:r>
          </w:p>
        </w:tc>
      </w:tr>
    </w:tbl>
    <w:p w14:paraId="37AF31E1" w14:textId="77777777" w:rsidR="00506A4B" w:rsidRPr="00BF3A0D" w:rsidRDefault="00506A4B" w:rsidP="00506A4B">
      <w:pPr>
        <w:jc w:val="center"/>
        <w:rPr>
          <w:sz w:val="24"/>
          <w:szCs w:val="24"/>
        </w:rPr>
      </w:pPr>
    </w:p>
    <w:p w14:paraId="57196625" w14:textId="77777777" w:rsidR="007761BC" w:rsidRDefault="007761BC"/>
    <w:sectPr w:rsidR="007761BC" w:rsidSect="005901BB">
      <w:pgSz w:w="11906" w:h="16838"/>
      <w:pgMar w:top="284"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8886" w14:textId="77777777" w:rsidR="000428DA" w:rsidRDefault="000428DA" w:rsidP="00506A4B">
      <w:r>
        <w:separator/>
      </w:r>
    </w:p>
  </w:endnote>
  <w:endnote w:type="continuationSeparator" w:id="0">
    <w:p w14:paraId="5A0AB49B" w14:textId="77777777" w:rsidR="000428DA" w:rsidRDefault="000428DA" w:rsidP="0050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C72D" w14:textId="77777777" w:rsidR="000428DA" w:rsidRDefault="000428DA" w:rsidP="00506A4B">
      <w:r>
        <w:separator/>
      </w:r>
    </w:p>
  </w:footnote>
  <w:footnote w:type="continuationSeparator" w:id="0">
    <w:p w14:paraId="0314D999" w14:textId="77777777" w:rsidR="000428DA" w:rsidRDefault="000428DA" w:rsidP="0050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F8ED" w14:textId="77777777" w:rsidR="0000048D" w:rsidRDefault="00CC266E" w:rsidP="009613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FF829A" w14:textId="77777777" w:rsidR="0000048D" w:rsidRDefault="000428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3DD6" w14:textId="77777777" w:rsidR="0000048D" w:rsidRDefault="00CC266E" w:rsidP="009613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5752">
      <w:rPr>
        <w:rStyle w:val="a5"/>
        <w:noProof/>
      </w:rPr>
      <w:t>4</w:t>
    </w:r>
    <w:r>
      <w:rPr>
        <w:rStyle w:val="a5"/>
      </w:rPr>
      <w:fldChar w:fldCharType="end"/>
    </w:r>
  </w:p>
  <w:p w14:paraId="5B7EFB8E" w14:textId="77777777" w:rsidR="0000048D" w:rsidRDefault="000428D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8F61" w14:textId="77777777" w:rsidR="00506A4B" w:rsidRDefault="00506A4B" w:rsidP="0096136A">
    <w:pPr>
      <w:pStyle w:val="a3"/>
      <w:framePr w:wrap="around" w:vAnchor="text" w:hAnchor="margin" w:xAlign="center" w:y="1"/>
      <w:rPr>
        <w:rStyle w:val="a5"/>
      </w:rPr>
    </w:pPr>
  </w:p>
  <w:p w14:paraId="0CFB66CA" w14:textId="77777777" w:rsidR="00506A4B" w:rsidRDefault="00506A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A9B"/>
    <w:multiLevelType w:val="hybridMultilevel"/>
    <w:tmpl w:val="50CAC5C0"/>
    <w:lvl w:ilvl="0" w:tplc="D2E0816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373" w:hanging="360"/>
      </w:pPr>
      <w:rPr>
        <w:rFonts w:ascii="Courier New" w:hAnsi="Courier New" w:cs="Courier New" w:hint="default"/>
      </w:rPr>
    </w:lvl>
    <w:lvl w:ilvl="2" w:tplc="04190005" w:tentative="1">
      <w:start w:val="1"/>
      <w:numFmt w:val="bullet"/>
      <w:lvlText w:val=""/>
      <w:lvlJc w:val="left"/>
      <w:pPr>
        <w:ind w:left="2093" w:hanging="360"/>
      </w:pPr>
      <w:rPr>
        <w:rFonts w:ascii="Wingdings" w:hAnsi="Wingdings" w:hint="default"/>
      </w:rPr>
    </w:lvl>
    <w:lvl w:ilvl="3" w:tplc="04190001" w:tentative="1">
      <w:start w:val="1"/>
      <w:numFmt w:val="bullet"/>
      <w:lvlText w:val=""/>
      <w:lvlJc w:val="left"/>
      <w:pPr>
        <w:ind w:left="2813" w:hanging="360"/>
      </w:pPr>
      <w:rPr>
        <w:rFonts w:ascii="Symbol" w:hAnsi="Symbol" w:hint="default"/>
      </w:rPr>
    </w:lvl>
    <w:lvl w:ilvl="4" w:tplc="04190003" w:tentative="1">
      <w:start w:val="1"/>
      <w:numFmt w:val="bullet"/>
      <w:lvlText w:val="o"/>
      <w:lvlJc w:val="left"/>
      <w:pPr>
        <w:ind w:left="3533" w:hanging="360"/>
      </w:pPr>
      <w:rPr>
        <w:rFonts w:ascii="Courier New" w:hAnsi="Courier New" w:cs="Courier New" w:hint="default"/>
      </w:rPr>
    </w:lvl>
    <w:lvl w:ilvl="5" w:tplc="04190005" w:tentative="1">
      <w:start w:val="1"/>
      <w:numFmt w:val="bullet"/>
      <w:lvlText w:val=""/>
      <w:lvlJc w:val="left"/>
      <w:pPr>
        <w:ind w:left="4253" w:hanging="360"/>
      </w:pPr>
      <w:rPr>
        <w:rFonts w:ascii="Wingdings" w:hAnsi="Wingdings" w:hint="default"/>
      </w:rPr>
    </w:lvl>
    <w:lvl w:ilvl="6" w:tplc="04190001" w:tentative="1">
      <w:start w:val="1"/>
      <w:numFmt w:val="bullet"/>
      <w:lvlText w:val=""/>
      <w:lvlJc w:val="left"/>
      <w:pPr>
        <w:ind w:left="4973" w:hanging="360"/>
      </w:pPr>
      <w:rPr>
        <w:rFonts w:ascii="Symbol" w:hAnsi="Symbol" w:hint="default"/>
      </w:rPr>
    </w:lvl>
    <w:lvl w:ilvl="7" w:tplc="04190003" w:tentative="1">
      <w:start w:val="1"/>
      <w:numFmt w:val="bullet"/>
      <w:lvlText w:val="o"/>
      <w:lvlJc w:val="left"/>
      <w:pPr>
        <w:ind w:left="5693" w:hanging="360"/>
      </w:pPr>
      <w:rPr>
        <w:rFonts w:ascii="Courier New" w:hAnsi="Courier New" w:cs="Courier New" w:hint="default"/>
      </w:rPr>
    </w:lvl>
    <w:lvl w:ilvl="8" w:tplc="04190005" w:tentative="1">
      <w:start w:val="1"/>
      <w:numFmt w:val="bullet"/>
      <w:lvlText w:val=""/>
      <w:lvlJc w:val="left"/>
      <w:pPr>
        <w:ind w:left="6413" w:hanging="360"/>
      </w:pPr>
      <w:rPr>
        <w:rFonts w:ascii="Wingdings" w:hAnsi="Wingdings" w:hint="default"/>
      </w:rPr>
    </w:lvl>
  </w:abstractNum>
  <w:abstractNum w:abstractNumId="1" w15:restartNumberingAfterBreak="0">
    <w:nsid w:val="21102C66"/>
    <w:multiLevelType w:val="multilevel"/>
    <w:tmpl w:val="7124D34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18"/>
        <w:szCs w:val="18"/>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CE3744"/>
    <w:multiLevelType w:val="multilevel"/>
    <w:tmpl w:val="7124D34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18"/>
        <w:szCs w:val="18"/>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9725DF"/>
    <w:multiLevelType w:val="multilevel"/>
    <w:tmpl w:val="9FFE6C08"/>
    <w:lvl w:ilvl="0">
      <w:start w:val="18"/>
      <w:numFmt w:val="decimal"/>
      <w:suff w:val="space"/>
      <w:lvlText w:val="%1."/>
      <w:lvlJc w:val="left"/>
      <w:pPr>
        <w:ind w:left="0" w:firstLine="0"/>
      </w:pPr>
      <w:rPr>
        <w:rFonts w:hint="default"/>
        <w:b w:val="0"/>
        <w:i w:val="0"/>
        <w:sz w:val="18"/>
      </w:rPr>
    </w:lvl>
    <w:lvl w:ilvl="1">
      <w:start w:val="1"/>
      <w:numFmt w:val="decimal"/>
      <w:suff w:val="space"/>
      <w:lvlText w:val="%1.%2."/>
      <w:lvlJc w:val="left"/>
      <w:pPr>
        <w:ind w:left="0" w:firstLine="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487E12"/>
    <w:multiLevelType w:val="multilevel"/>
    <w:tmpl w:val="76C4B168"/>
    <w:lvl w:ilvl="0">
      <w:start w:val="1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4D09AA"/>
    <w:multiLevelType w:val="hybridMultilevel"/>
    <w:tmpl w:val="CA70AEF0"/>
    <w:lvl w:ilvl="0" w:tplc="34922CFA">
      <w:start w:val="1"/>
      <w:numFmt w:val="decimal"/>
      <w:suff w:val="space"/>
      <w:lvlText w:val="%1."/>
      <w:lvlJc w:val="left"/>
      <w:pPr>
        <w:ind w:left="0" w:firstLine="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76AD7"/>
    <w:multiLevelType w:val="hybridMultilevel"/>
    <w:tmpl w:val="FB1C2C66"/>
    <w:lvl w:ilvl="0" w:tplc="1F2890D6">
      <w:start w:val="1"/>
      <w:numFmt w:val="decimal"/>
      <w:suff w:val="space"/>
      <w:lvlText w:val="%1."/>
      <w:lvlJc w:val="left"/>
      <w:pPr>
        <w:ind w:left="0" w:firstLine="0"/>
      </w:pPr>
      <w:rPr>
        <w:rFonts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255377"/>
    <w:multiLevelType w:val="hybridMultilevel"/>
    <w:tmpl w:val="0B9A6E98"/>
    <w:lvl w:ilvl="0" w:tplc="C924248A">
      <w:start w:val="1"/>
      <w:numFmt w:val="bullet"/>
      <w:suff w:val="space"/>
      <w:lvlText w:val=""/>
      <w:lvlJc w:val="left"/>
      <w:pPr>
        <w:ind w:left="0" w:firstLine="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031CA4"/>
    <w:multiLevelType w:val="hybridMultilevel"/>
    <w:tmpl w:val="A0D6DF10"/>
    <w:lvl w:ilvl="0" w:tplc="B284E21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373" w:hanging="360"/>
      </w:pPr>
      <w:rPr>
        <w:rFonts w:ascii="Courier New" w:hAnsi="Courier New" w:cs="Courier New" w:hint="default"/>
      </w:rPr>
    </w:lvl>
    <w:lvl w:ilvl="2" w:tplc="04190005" w:tentative="1">
      <w:start w:val="1"/>
      <w:numFmt w:val="bullet"/>
      <w:lvlText w:val=""/>
      <w:lvlJc w:val="left"/>
      <w:pPr>
        <w:ind w:left="2093" w:hanging="360"/>
      </w:pPr>
      <w:rPr>
        <w:rFonts w:ascii="Wingdings" w:hAnsi="Wingdings" w:hint="default"/>
      </w:rPr>
    </w:lvl>
    <w:lvl w:ilvl="3" w:tplc="04190001" w:tentative="1">
      <w:start w:val="1"/>
      <w:numFmt w:val="bullet"/>
      <w:lvlText w:val=""/>
      <w:lvlJc w:val="left"/>
      <w:pPr>
        <w:ind w:left="2813" w:hanging="360"/>
      </w:pPr>
      <w:rPr>
        <w:rFonts w:ascii="Symbol" w:hAnsi="Symbol" w:hint="default"/>
      </w:rPr>
    </w:lvl>
    <w:lvl w:ilvl="4" w:tplc="04190003" w:tentative="1">
      <w:start w:val="1"/>
      <w:numFmt w:val="bullet"/>
      <w:lvlText w:val="o"/>
      <w:lvlJc w:val="left"/>
      <w:pPr>
        <w:ind w:left="3533" w:hanging="360"/>
      </w:pPr>
      <w:rPr>
        <w:rFonts w:ascii="Courier New" w:hAnsi="Courier New" w:cs="Courier New" w:hint="default"/>
      </w:rPr>
    </w:lvl>
    <w:lvl w:ilvl="5" w:tplc="04190005" w:tentative="1">
      <w:start w:val="1"/>
      <w:numFmt w:val="bullet"/>
      <w:lvlText w:val=""/>
      <w:lvlJc w:val="left"/>
      <w:pPr>
        <w:ind w:left="4253" w:hanging="360"/>
      </w:pPr>
      <w:rPr>
        <w:rFonts w:ascii="Wingdings" w:hAnsi="Wingdings" w:hint="default"/>
      </w:rPr>
    </w:lvl>
    <w:lvl w:ilvl="6" w:tplc="04190001" w:tentative="1">
      <w:start w:val="1"/>
      <w:numFmt w:val="bullet"/>
      <w:lvlText w:val=""/>
      <w:lvlJc w:val="left"/>
      <w:pPr>
        <w:ind w:left="4973" w:hanging="360"/>
      </w:pPr>
      <w:rPr>
        <w:rFonts w:ascii="Symbol" w:hAnsi="Symbol" w:hint="default"/>
      </w:rPr>
    </w:lvl>
    <w:lvl w:ilvl="7" w:tplc="04190003" w:tentative="1">
      <w:start w:val="1"/>
      <w:numFmt w:val="bullet"/>
      <w:lvlText w:val="o"/>
      <w:lvlJc w:val="left"/>
      <w:pPr>
        <w:ind w:left="5693" w:hanging="360"/>
      </w:pPr>
      <w:rPr>
        <w:rFonts w:ascii="Courier New" w:hAnsi="Courier New" w:cs="Courier New" w:hint="default"/>
      </w:rPr>
    </w:lvl>
    <w:lvl w:ilvl="8" w:tplc="04190005" w:tentative="1">
      <w:start w:val="1"/>
      <w:numFmt w:val="bullet"/>
      <w:lvlText w:val=""/>
      <w:lvlJc w:val="left"/>
      <w:pPr>
        <w:ind w:left="6413" w:hanging="360"/>
      </w:pPr>
      <w:rPr>
        <w:rFonts w:ascii="Wingdings" w:hAnsi="Wingdings" w:hint="default"/>
      </w:rPr>
    </w:lvl>
  </w:abstractNum>
  <w:abstractNum w:abstractNumId="9" w15:restartNumberingAfterBreak="0">
    <w:nsid w:val="71796E7C"/>
    <w:multiLevelType w:val="multilevel"/>
    <w:tmpl w:val="7124D34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18"/>
        <w:szCs w:val="18"/>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8"/>
  </w:num>
  <w:num w:numId="4">
    <w:abstractNumId w:val="3"/>
  </w:num>
  <w:num w:numId="5">
    <w:abstractNumId w:val="4"/>
  </w:num>
  <w:num w:numId="6">
    <w:abstractNumId w:val="9"/>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019"/>
    <w:rsid w:val="000428DA"/>
    <w:rsid w:val="000E33C9"/>
    <w:rsid w:val="001E2EDE"/>
    <w:rsid w:val="00214019"/>
    <w:rsid w:val="004C0B56"/>
    <w:rsid w:val="00506A4B"/>
    <w:rsid w:val="00634545"/>
    <w:rsid w:val="00754ECA"/>
    <w:rsid w:val="007761BC"/>
    <w:rsid w:val="0082066B"/>
    <w:rsid w:val="00C176C5"/>
    <w:rsid w:val="00CC266E"/>
    <w:rsid w:val="00D9754F"/>
    <w:rsid w:val="00DE5752"/>
    <w:rsid w:val="00E277D7"/>
    <w:rsid w:val="00E5640A"/>
    <w:rsid w:val="00E5711E"/>
    <w:rsid w:val="00F5046F"/>
    <w:rsid w:val="00FC2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C33C50"/>
  <w15:docId w15:val="{6D1E3C7F-FEB0-4292-A94C-B483F7B0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A4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6A4B"/>
    <w:pPr>
      <w:keepNext/>
      <w:jc w:val="center"/>
      <w:outlineLvl w:val="0"/>
    </w:pPr>
    <w:rPr>
      <w:rFonts w:ascii="Arial" w:hAnsi="Arial" w:cs="Arial"/>
      <w:b/>
      <w:bCs/>
      <w:sz w:val="24"/>
    </w:rPr>
  </w:style>
  <w:style w:type="paragraph" w:styleId="2">
    <w:name w:val="heading 2"/>
    <w:basedOn w:val="a"/>
    <w:next w:val="a"/>
    <w:link w:val="20"/>
    <w:uiPriority w:val="9"/>
    <w:semiHidden/>
    <w:unhideWhenUsed/>
    <w:qFormat/>
    <w:rsid w:val="00506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6A4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06A4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506A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6A4B"/>
    <w:rPr>
      <w:rFonts w:ascii="Arial" w:eastAsia="Times New Roman" w:hAnsi="Arial" w:cs="Arial"/>
      <w:b/>
      <w:bCs/>
      <w:sz w:val="24"/>
      <w:szCs w:val="20"/>
      <w:lang w:eastAsia="ru-RU"/>
    </w:rPr>
  </w:style>
  <w:style w:type="paragraph" w:customStyle="1" w:styleId="ConsPlusNormal">
    <w:name w:val="ConsPlusNormal"/>
    <w:uiPriority w:val="99"/>
    <w:rsid w:val="00506A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06A4B"/>
    <w:pPr>
      <w:tabs>
        <w:tab w:val="center" w:pos="4677"/>
        <w:tab w:val="right" w:pos="9355"/>
      </w:tabs>
    </w:pPr>
  </w:style>
  <w:style w:type="character" w:customStyle="1" w:styleId="a4">
    <w:name w:val="Верхний колонтитул Знак"/>
    <w:basedOn w:val="a0"/>
    <w:link w:val="a3"/>
    <w:rsid w:val="00506A4B"/>
    <w:rPr>
      <w:rFonts w:ascii="Times New Roman" w:eastAsia="Times New Roman" w:hAnsi="Times New Roman" w:cs="Times New Roman"/>
      <w:sz w:val="20"/>
      <w:szCs w:val="20"/>
      <w:lang w:eastAsia="ru-RU"/>
    </w:rPr>
  </w:style>
  <w:style w:type="character" w:styleId="a5">
    <w:name w:val="page number"/>
    <w:basedOn w:val="a0"/>
    <w:rsid w:val="00506A4B"/>
  </w:style>
  <w:style w:type="character" w:styleId="a6">
    <w:name w:val="Hyperlink"/>
    <w:basedOn w:val="a0"/>
    <w:uiPriority w:val="99"/>
    <w:unhideWhenUsed/>
    <w:rsid w:val="00506A4B"/>
    <w:rPr>
      <w:color w:val="0000FF"/>
      <w:u w:val="single"/>
    </w:rPr>
  </w:style>
  <w:style w:type="paragraph" w:styleId="a7">
    <w:name w:val="Body Text Indent"/>
    <w:basedOn w:val="a"/>
    <w:link w:val="a8"/>
    <w:rsid w:val="00506A4B"/>
    <w:pPr>
      <w:spacing w:after="120"/>
      <w:ind w:left="283"/>
    </w:pPr>
  </w:style>
  <w:style w:type="character" w:customStyle="1" w:styleId="a8">
    <w:name w:val="Основной текст с отступом Знак"/>
    <w:basedOn w:val="a0"/>
    <w:link w:val="a7"/>
    <w:rsid w:val="00506A4B"/>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506A4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506A4B"/>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
    <w:semiHidden/>
    <w:rsid w:val="00506A4B"/>
    <w:rPr>
      <w:rFonts w:asciiTheme="majorHAnsi" w:eastAsiaTheme="majorEastAsia" w:hAnsiTheme="majorHAnsi" w:cstheme="majorBidi"/>
      <w:i/>
      <w:iCs/>
      <w:color w:val="243F60" w:themeColor="accent1" w:themeShade="7F"/>
      <w:sz w:val="20"/>
      <w:szCs w:val="20"/>
      <w:lang w:eastAsia="ru-RU"/>
    </w:rPr>
  </w:style>
  <w:style w:type="paragraph" w:styleId="a9">
    <w:name w:val="footer"/>
    <w:basedOn w:val="a"/>
    <w:link w:val="aa"/>
    <w:uiPriority w:val="99"/>
    <w:unhideWhenUsed/>
    <w:rsid w:val="00506A4B"/>
    <w:pPr>
      <w:tabs>
        <w:tab w:val="center" w:pos="4677"/>
        <w:tab w:val="right" w:pos="9355"/>
      </w:tabs>
    </w:pPr>
  </w:style>
  <w:style w:type="character" w:customStyle="1" w:styleId="aa">
    <w:name w:val="Нижний колонтитул Знак"/>
    <w:basedOn w:val="a0"/>
    <w:link w:val="a9"/>
    <w:uiPriority w:val="99"/>
    <w:rsid w:val="00506A4B"/>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06A4B"/>
    <w:rPr>
      <w:rFonts w:asciiTheme="majorHAnsi" w:eastAsiaTheme="majorEastAsia" w:hAnsiTheme="majorHAnsi" w:cstheme="majorBidi"/>
      <w:b/>
      <w:bCs/>
      <w:i/>
      <w:iCs/>
      <w:color w:val="4F81BD" w:themeColor="accent1"/>
      <w:sz w:val="20"/>
      <w:szCs w:val="20"/>
      <w:lang w:eastAsia="ru-RU"/>
    </w:rPr>
  </w:style>
  <w:style w:type="table" w:styleId="ab">
    <w:name w:val="Table Grid"/>
    <w:basedOn w:val="a1"/>
    <w:uiPriority w:val="59"/>
    <w:rsid w:val="00FC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97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byt.irkutskenerg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3614</Words>
  <Characters>20601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Махортова Елена Викторовна</dc:creator>
  <cp:lastModifiedBy>Fedorova Anastasiya</cp:lastModifiedBy>
  <cp:revision>10</cp:revision>
  <dcterms:created xsi:type="dcterms:W3CDTF">2015-08-04T01:17:00Z</dcterms:created>
  <dcterms:modified xsi:type="dcterms:W3CDTF">2026-03-25T11:18:00Z</dcterms:modified>
</cp:coreProperties>
</file>